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7F" w:rsidRPr="00F80169" w:rsidRDefault="00287918" w:rsidP="00126F7F">
      <w:pPr>
        <w:pStyle w:val="Title"/>
        <w:rPr>
          <w:szCs w:val="36"/>
        </w:rPr>
      </w:pPr>
      <w:r>
        <w:rPr>
          <w:noProof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510540</wp:posOffset>
                </wp:positionV>
                <wp:extent cx="466090" cy="291465"/>
                <wp:effectExtent l="3810" t="0" r="0" b="0"/>
                <wp:wrapNone/>
                <wp:docPr id="2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2A5" w:rsidRDefault="00287918" w:rsidP="00A912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035" cy="196215"/>
                                  <wp:effectExtent l="0" t="0" r="5715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3" o:spid="_x0000_s1026" type="#_x0000_t202" style="position:absolute;left:0;text-align:left;margin-left:-39.45pt;margin-top:40.2pt;width:36.7pt;height:22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agjtA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" filled="f" stroked="f">
                <v:textbox>
                  <w:txbxContent>
                    <w:p w:rsidR="00A912A5" w:rsidRDefault="00287918" w:rsidP="00A912A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0035" cy="196215"/>
                            <wp:effectExtent l="0" t="0" r="5715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3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6F7F" w:rsidRPr="00F80169">
        <w:rPr>
          <w:szCs w:val="36"/>
        </w:rPr>
        <w:t xml:space="preserve">Vocabulary: </w:t>
      </w:r>
      <w:bookmarkStart w:id="0" w:name="OLE_LINK48"/>
      <w:bookmarkStart w:id="1" w:name="OLE_LINK49"/>
      <w:r w:rsidR="001C29C5">
        <w:rPr>
          <w:szCs w:val="36"/>
        </w:rPr>
        <w:t>Area of Triangle</w:t>
      </w:r>
      <w:r w:rsidR="00F47D19">
        <w:rPr>
          <w:szCs w:val="36"/>
        </w:rPr>
        <w:t>s</w:t>
      </w:r>
      <w:bookmarkEnd w:id="0"/>
      <w:bookmarkEnd w:id="1"/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126F7F" w:rsidRPr="002D73DD" w:rsidRDefault="00287918" w:rsidP="002D73DD">
      <w:pPr>
        <w:ind w:right="25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4789170</wp:posOffset>
            </wp:positionH>
            <wp:positionV relativeFrom="paragraph">
              <wp:posOffset>87630</wp:posOffset>
            </wp:positionV>
            <wp:extent cx="1146175" cy="768350"/>
            <wp:effectExtent l="0" t="0" r="0" b="0"/>
            <wp:wrapNone/>
            <wp:docPr id="435" name="Picture 435" descr="172Vocab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172Vocab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515" w:rsidRPr="0045119A" w:rsidRDefault="00BC3F15" w:rsidP="00986398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Area</w:t>
      </w:r>
      <w:r w:rsidR="006B1515" w:rsidRPr="00417893">
        <w:rPr>
          <w:rFonts w:ascii="Arial" w:hAnsi="Arial"/>
          <w:sz w:val="22"/>
        </w:rPr>
        <w:t xml:space="preserve"> </w:t>
      </w:r>
      <w:r w:rsidR="006B1515">
        <w:rPr>
          <w:rFonts w:ascii="Arial" w:hAnsi="Arial"/>
          <w:sz w:val="22"/>
        </w:rPr>
        <w:t>–</w:t>
      </w:r>
      <w:r w:rsidR="006B1515" w:rsidRPr="00455279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8F7D44">
        <w:rPr>
          <w:rFonts w:ascii="Arial" w:hAnsi="Arial"/>
          <w:sz w:val="22"/>
        </w:rPr>
        <w:t>the number of square units inside a plane figure</w:t>
      </w:r>
      <w:r w:rsidR="00332DA0">
        <w:rPr>
          <w:rFonts w:ascii="Arial" w:hAnsi="Arial"/>
          <w:sz w:val="22"/>
        </w:rPr>
        <w:t>.</w:t>
      </w:r>
    </w:p>
    <w:p w:rsidR="00A77E61" w:rsidRPr="00A77E61" w:rsidRDefault="009742E5" w:rsidP="005406C0">
      <w:pPr>
        <w:numPr>
          <w:ilvl w:val="1"/>
          <w:numId w:val="36"/>
        </w:numPr>
        <w:spacing w:before="120"/>
        <w:ind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</w:t>
      </w:r>
      <w:r w:rsidR="00986398">
        <w:rPr>
          <w:rFonts w:ascii="Arial" w:hAnsi="Arial"/>
          <w:sz w:val="22"/>
        </w:rPr>
        <w:t>he area of the figure to the right is 15 square units.</w:t>
      </w:r>
    </w:p>
    <w:p w:rsidR="006B1515" w:rsidRDefault="006B1515" w:rsidP="001D5220">
      <w:pPr>
        <w:ind w:left="720"/>
        <w:rPr>
          <w:rFonts w:ascii="Arial" w:hAnsi="Arial"/>
          <w:sz w:val="22"/>
        </w:rPr>
      </w:pPr>
    </w:p>
    <w:p w:rsidR="007D460B" w:rsidRDefault="007D460B" w:rsidP="001D5220">
      <w:pPr>
        <w:ind w:left="720"/>
        <w:rPr>
          <w:rFonts w:ascii="Arial" w:hAnsi="Arial"/>
          <w:sz w:val="22"/>
        </w:rPr>
      </w:pPr>
    </w:p>
    <w:p w:rsidR="009A3ADE" w:rsidRPr="009A3ADE" w:rsidRDefault="00287918" w:rsidP="001624FB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4526280</wp:posOffset>
            </wp:positionH>
            <wp:positionV relativeFrom="paragraph">
              <wp:posOffset>170815</wp:posOffset>
            </wp:positionV>
            <wp:extent cx="1428115" cy="795655"/>
            <wp:effectExtent l="0" t="0" r="635" b="4445"/>
            <wp:wrapNone/>
            <wp:docPr id="438" name="Picture 438" descr="172Vocab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172Vocab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398" w:rsidRPr="002E48FB">
        <w:rPr>
          <w:rFonts w:ascii="Arial" w:hAnsi="Arial"/>
          <w:sz w:val="22"/>
          <w:u w:val="single"/>
        </w:rPr>
        <w:t xml:space="preserve">Height (of a </w:t>
      </w:r>
      <w:r w:rsidR="001C29C5">
        <w:rPr>
          <w:rFonts w:ascii="Arial" w:hAnsi="Arial"/>
          <w:sz w:val="22"/>
          <w:u w:val="single"/>
        </w:rPr>
        <w:t>quadrilateral or triangle</w:t>
      </w:r>
      <w:r w:rsidR="00986398" w:rsidRPr="002E48FB">
        <w:rPr>
          <w:rFonts w:ascii="Arial" w:hAnsi="Arial"/>
          <w:sz w:val="22"/>
          <w:u w:val="single"/>
        </w:rPr>
        <w:t>)</w:t>
      </w:r>
      <w:r w:rsidR="00986398" w:rsidRPr="002E48FB">
        <w:rPr>
          <w:rFonts w:ascii="Arial" w:hAnsi="Arial"/>
          <w:sz w:val="22"/>
        </w:rPr>
        <w:t xml:space="preserve"> –</w:t>
      </w:r>
      <w:r w:rsidR="00986398" w:rsidRPr="002E48FB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986398" w:rsidRPr="002E48FB">
        <w:rPr>
          <w:rFonts w:ascii="Arial" w:hAnsi="Arial"/>
          <w:sz w:val="22"/>
        </w:rPr>
        <w:t xml:space="preserve">the </w:t>
      </w:r>
      <w:r w:rsidR="006467E5">
        <w:rPr>
          <w:rFonts w:ascii="Arial" w:hAnsi="Arial"/>
          <w:sz w:val="22"/>
        </w:rPr>
        <w:t xml:space="preserve">perpendicular distance from </w:t>
      </w:r>
      <w:r w:rsidR="001D5220">
        <w:rPr>
          <w:rFonts w:ascii="Arial" w:hAnsi="Arial"/>
          <w:sz w:val="22"/>
        </w:rPr>
        <w:t xml:space="preserve">a vertex </w:t>
      </w:r>
      <w:r w:rsidR="006467E5">
        <w:rPr>
          <w:rFonts w:ascii="Arial" w:hAnsi="Arial"/>
          <w:sz w:val="22"/>
        </w:rPr>
        <w:t>to the opposite side.</w:t>
      </w:r>
    </w:p>
    <w:p w:rsidR="009A3ADE" w:rsidRPr="006467E5" w:rsidRDefault="007D460B" w:rsidP="006467E5">
      <w:pPr>
        <w:numPr>
          <w:ilvl w:val="0"/>
          <w:numId w:val="45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parallelogram </w:t>
      </w:r>
      <w:r>
        <w:rPr>
          <w:rFonts w:ascii="Arial" w:hAnsi="Arial"/>
          <w:i/>
          <w:sz w:val="22"/>
        </w:rPr>
        <w:t xml:space="preserve">ABCD </w:t>
      </w:r>
      <w:r>
        <w:rPr>
          <w:rFonts w:ascii="Arial" w:hAnsi="Arial"/>
          <w:sz w:val="22"/>
        </w:rPr>
        <w:t>shown to the right,</w:t>
      </w:r>
      <w:r w:rsidR="001D5220">
        <w:rPr>
          <w:rFonts w:ascii="Arial" w:hAnsi="Arial"/>
          <w:sz w:val="22"/>
        </w:rPr>
        <w:t xml:space="preserve"> the height is </w:t>
      </w:r>
      <w:r w:rsidR="00833F73">
        <w:rPr>
          <w:rFonts w:ascii="Arial" w:hAnsi="Arial"/>
          <w:sz w:val="22"/>
        </w:rPr>
        <w:t>3</w:t>
      </w:r>
      <w:r w:rsidR="001D5220">
        <w:rPr>
          <w:rFonts w:ascii="Arial" w:hAnsi="Arial"/>
          <w:sz w:val="22"/>
        </w:rPr>
        <w:t xml:space="preserve"> units.</w:t>
      </w:r>
    </w:p>
    <w:p w:rsidR="009A3ADE" w:rsidRDefault="006467E5" w:rsidP="009A3ADE">
      <w:pPr>
        <w:numPr>
          <w:ilvl w:val="0"/>
          <w:numId w:val="45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side that forms a right angle with the height is called the </w:t>
      </w:r>
      <w:r>
        <w:rPr>
          <w:rFonts w:ascii="Arial" w:hAnsi="Arial"/>
          <w:i/>
          <w:sz w:val="22"/>
        </w:rPr>
        <w:t>base</w:t>
      </w:r>
      <w:r>
        <w:rPr>
          <w:rFonts w:ascii="Arial" w:hAnsi="Arial"/>
          <w:sz w:val="22"/>
        </w:rPr>
        <w:t>.</w:t>
      </w:r>
    </w:p>
    <w:p w:rsidR="001D5220" w:rsidRDefault="00287918" w:rsidP="001D5220">
      <w:pPr>
        <w:tabs>
          <w:tab w:val="left" w:pos="720"/>
        </w:tabs>
        <w:ind w:left="720" w:right="25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4592955</wp:posOffset>
            </wp:positionH>
            <wp:positionV relativeFrom="paragraph">
              <wp:posOffset>23495</wp:posOffset>
            </wp:positionV>
            <wp:extent cx="1344930" cy="804545"/>
            <wp:effectExtent l="0" t="0" r="7620" b="0"/>
            <wp:wrapNone/>
            <wp:docPr id="454" name="Picture 454" descr="172Vocab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172Vocab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220" w:rsidRPr="002E48FB" w:rsidRDefault="001D5220" w:rsidP="001D5220">
      <w:pPr>
        <w:tabs>
          <w:tab w:val="left" w:pos="720"/>
        </w:tabs>
        <w:ind w:left="720" w:right="2520"/>
        <w:rPr>
          <w:rFonts w:ascii="Arial" w:hAnsi="Arial"/>
          <w:sz w:val="22"/>
        </w:rPr>
      </w:pPr>
    </w:p>
    <w:p w:rsidR="00D21427" w:rsidRPr="002E48FB" w:rsidRDefault="00BC3F15" w:rsidP="00E82F3E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Parallelogram</w:t>
      </w:r>
      <w:r w:rsidR="006B1515">
        <w:rPr>
          <w:rFonts w:ascii="Arial" w:hAnsi="Arial"/>
          <w:sz w:val="22"/>
        </w:rPr>
        <w:t xml:space="preserve"> – </w:t>
      </w:r>
      <w:r w:rsidR="008F7D44">
        <w:rPr>
          <w:rFonts w:ascii="Arial" w:hAnsi="Arial"/>
          <w:sz w:val="22"/>
        </w:rPr>
        <w:t xml:space="preserve">a quadrilateral </w:t>
      </w:r>
      <w:r w:rsidR="001D5220">
        <w:rPr>
          <w:rFonts w:ascii="Arial" w:hAnsi="Arial"/>
          <w:sz w:val="22"/>
        </w:rPr>
        <w:t>with two pairs of parallel sides</w:t>
      </w:r>
      <w:r w:rsidR="008F7D44">
        <w:rPr>
          <w:rFonts w:ascii="Arial" w:hAnsi="Arial"/>
          <w:sz w:val="22"/>
        </w:rPr>
        <w:t>.</w:t>
      </w:r>
    </w:p>
    <w:p w:rsidR="00571141" w:rsidRDefault="00571141" w:rsidP="001D5220">
      <w:pPr>
        <w:tabs>
          <w:tab w:val="left" w:pos="720"/>
        </w:tabs>
        <w:ind w:left="720" w:right="2880"/>
        <w:rPr>
          <w:rFonts w:ascii="Arial" w:hAnsi="Arial"/>
          <w:sz w:val="22"/>
        </w:rPr>
      </w:pPr>
    </w:p>
    <w:p w:rsidR="00321706" w:rsidRDefault="00287918" w:rsidP="001D5220">
      <w:pPr>
        <w:tabs>
          <w:tab w:val="left" w:pos="720"/>
        </w:tabs>
        <w:ind w:left="720" w:right="28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3055620</wp:posOffset>
            </wp:positionH>
            <wp:positionV relativeFrom="paragraph">
              <wp:posOffset>147320</wp:posOffset>
            </wp:positionV>
            <wp:extent cx="1638300" cy="914400"/>
            <wp:effectExtent l="0" t="0" r="0" b="0"/>
            <wp:wrapNone/>
            <wp:docPr id="447" name="Picture 447" descr="172Vocab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172Vocab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F3E" w:rsidRDefault="00E82F3E" w:rsidP="001D5220">
      <w:pPr>
        <w:tabs>
          <w:tab w:val="left" w:pos="720"/>
        </w:tabs>
        <w:ind w:left="720" w:right="2880"/>
        <w:rPr>
          <w:rFonts w:ascii="Arial" w:hAnsi="Arial"/>
          <w:sz w:val="22"/>
        </w:rPr>
      </w:pPr>
    </w:p>
    <w:p w:rsidR="00321706" w:rsidRDefault="00321706" w:rsidP="001D5220">
      <w:pPr>
        <w:numPr>
          <w:ilvl w:val="0"/>
          <w:numId w:val="36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Triangle</w:t>
      </w:r>
      <w:r>
        <w:rPr>
          <w:rFonts w:ascii="Arial" w:hAnsi="Arial"/>
          <w:sz w:val="22"/>
        </w:rPr>
        <w:t xml:space="preserve"> – a polygon with three sides.</w:t>
      </w:r>
    </w:p>
    <w:sectPr w:rsidR="00321706" w:rsidSect="00126F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E46" w:rsidRDefault="00690E46">
      <w:r>
        <w:separator/>
      </w:r>
    </w:p>
  </w:endnote>
  <w:endnote w:type="continuationSeparator" w:id="0">
    <w:p w:rsidR="00690E46" w:rsidRDefault="0069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38" w:rsidRDefault="00967E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4" w:rsidRDefault="00287918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4" w:rsidRDefault="00967E38">
    <w:pPr>
      <w:pStyle w:val="Footer"/>
    </w:pPr>
    <w:bookmarkStart w:id="2" w:name="_GoBack"/>
    <w:r w:rsidRPr="00967E38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2BCD79B" wp14:editId="01A8470E">
              <wp:simplePos x="0" y="0"/>
              <wp:positionH relativeFrom="margin">
                <wp:posOffset>-949325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E38" w:rsidRPr="00967E38" w:rsidRDefault="00967E38" w:rsidP="00967E38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67E38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BCD79B" id="Group 31" o:spid="_x0000_s1027" style="position:absolute;margin-left:-74.75pt;margin-top:-6.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8dADg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967E38" w:rsidRPr="00967E38" w:rsidRDefault="00967E38" w:rsidP="00967E38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67E38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E46" w:rsidRDefault="00690E46">
      <w:r>
        <w:separator/>
      </w:r>
    </w:p>
  </w:footnote>
  <w:footnote w:type="continuationSeparator" w:id="0">
    <w:p w:rsidR="00690E46" w:rsidRDefault="00690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38" w:rsidRDefault="00967E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38" w:rsidRDefault="00967E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4" w:rsidRDefault="00967E38">
    <w:pPr>
      <w:pStyle w:val="Header"/>
    </w:pPr>
    <w:r w:rsidRPr="00967E38">
      <w:rPr>
        <w:noProof/>
      </w:rPr>
      <w:drawing>
        <wp:anchor distT="0" distB="0" distL="114300" distR="114300" simplePos="0" relativeHeight="251660800" behindDoc="1" locked="0" layoutInCell="1" allowOverlap="1" wp14:anchorId="690AE053" wp14:editId="614CD12D">
          <wp:simplePos x="0" y="0"/>
          <wp:positionH relativeFrom="margin">
            <wp:posOffset>-1022350</wp:posOffset>
          </wp:positionH>
          <wp:positionV relativeFrom="page">
            <wp:posOffset>83185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2D4A02"/>
    <w:multiLevelType w:val="hybridMultilevel"/>
    <w:tmpl w:val="91B0AD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6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642B"/>
    <w:multiLevelType w:val="hybridMultilevel"/>
    <w:tmpl w:val="2F4C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774820"/>
    <w:multiLevelType w:val="hybridMultilevel"/>
    <w:tmpl w:val="7F5C767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14C05E9"/>
    <w:multiLevelType w:val="hybridMultilevel"/>
    <w:tmpl w:val="C6B82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59918FF"/>
    <w:multiLevelType w:val="hybridMultilevel"/>
    <w:tmpl w:val="6B7AA9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A926A97"/>
    <w:multiLevelType w:val="hybridMultilevel"/>
    <w:tmpl w:val="DB8C2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2B62B3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5671F2"/>
    <w:multiLevelType w:val="hybridMultilevel"/>
    <w:tmpl w:val="398CFD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106F5C"/>
    <w:multiLevelType w:val="hybridMultilevel"/>
    <w:tmpl w:val="F7E817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B37095"/>
    <w:multiLevelType w:val="hybridMultilevel"/>
    <w:tmpl w:val="10CCA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4965CB"/>
    <w:multiLevelType w:val="hybridMultilevel"/>
    <w:tmpl w:val="F0406F6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9741A45"/>
    <w:multiLevelType w:val="hybridMultilevel"/>
    <w:tmpl w:val="160646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1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5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AC25D4"/>
    <w:multiLevelType w:val="hybridMultilevel"/>
    <w:tmpl w:val="1C3A283A"/>
    <w:lvl w:ilvl="0" w:tplc="C6A2E720">
      <w:start w:val="1"/>
      <w:numFmt w:val="decimal"/>
      <w:lvlText w:val="%1."/>
      <w:lvlJc w:val="left"/>
      <w:pPr>
        <w:ind w:left="3150" w:hanging="360"/>
      </w:pPr>
      <w:rPr>
        <w:rFonts w:ascii="Arial" w:hAnsi="Arial" w:cs="Tahoma" w:hint="default"/>
      </w:rPr>
    </w:lvl>
    <w:lvl w:ilvl="1" w:tplc="AB4C0B66">
      <w:start w:val="1"/>
      <w:numFmt w:val="upperLetter"/>
      <w:lvlText w:val="%2."/>
      <w:lvlJc w:val="left"/>
      <w:pPr>
        <w:ind w:left="9540" w:hanging="360"/>
      </w:pPr>
      <w:rPr>
        <w:rFonts w:ascii="Arial" w:eastAsia="Calibri" w:hAnsi="Arial" w:cs="Tahoma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B7724D"/>
    <w:multiLevelType w:val="hybridMultilevel"/>
    <w:tmpl w:val="888E1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974051"/>
    <w:multiLevelType w:val="hybridMultilevel"/>
    <w:tmpl w:val="F34689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94172F6"/>
    <w:multiLevelType w:val="hybridMultilevel"/>
    <w:tmpl w:val="9530E5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Tahoma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8C6499"/>
    <w:multiLevelType w:val="hybridMultilevel"/>
    <w:tmpl w:val="280EF8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FAC43E7"/>
    <w:multiLevelType w:val="hybridMultilevel"/>
    <w:tmpl w:val="7F3C99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7"/>
  </w:num>
  <w:num w:numId="3">
    <w:abstractNumId w:val="36"/>
  </w:num>
  <w:num w:numId="4">
    <w:abstractNumId w:val="3"/>
  </w:num>
  <w:num w:numId="5">
    <w:abstractNumId w:val="31"/>
  </w:num>
  <w:num w:numId="6">
    <w:abstractNumId w:val="47"/>
  </w:num>
  <w:num w:numId="7">
    <w:abstractNumId w:val="30"/>
  </w:num>
  <w:num w:numId="8">
    <w:abstractNumId w:val="16"/>
  </w:num>
  <w:num w:numId="9">
    <w:abstractNumId w:val="29"/>
  </w:num>
  <w:num w:numId="10">
    <w:abstractNumId w:val="39"/>
  </w:num>
  <w:num w:numId="11">
    <w:abstractNumId w:val="43"/>
  </w:num>
  <w:num w:numId="12">
    <w:abstractNumId w:val="21"/>
  </w:num>
  <w:num w:numId="13">
    <w:abstractNumId w:val="8"/>
  </w:num>
  <w:num w:numId="14">
    <w:abstractNumId w:val="33"/>
  </w:num>
  <w:num w:numId="15">
    <w:abstractNumId w:val="4"/>
  </w:num>
  <w:num w:numId="16">
    <w:abstractNumId w:val="2"/>
  </w:num>
  <w:num w:numId="17">
    <w:abstractNumId w:val="5"/>
  </w:num>
  <w:num w:numId="18">
    <w:abstractNumId w:val="37"/>
  </w:num>
  <w:num w:numId="19">
    <w:abstractNumId w:val="41"/>
  </w:num>
  <w:num w:numId="20">
    <w:abstractNumId w:val="44"/>
  </w:num>
  <w:num w:numId="21">
    <w:abstractNumId w:val="34"/>
  </w:num>
  <w:num w:numId="22">
    <w:abstractNumId w:val="13"/>
  </w:num>
  <w:num w:numId="23">
    <w:abstractNumId w:val="15"/>
  </w:num>
  <w:num w:numId="24">
    <w:abstractNumId w:val="35"/>
  </w:num>
  <w:num w:numId="25">
    <w:abstractNumId w:val="18"/>
  </w:num>
  <w:num w:numId="26">
    <w:abstractNumId w:val="32"/>
  </w:num>
  <w:num w:numId="27">
    <w:abstractNumId w:val="17"/>
  </w:num>
  <w:num w:numId="28">
    <w:abstractNumId w:val="6"/>
  </w:num>
  <w:num w:numId="29">
    <w:abstractNumId w:val="11"/>
  </w:num>
  <w:num w:numId="30">
    <w:abstractNumId w:val="25"/>
  </w:num>
  <w:num w:numId="31">
    <w:abstractNumId w:val="26"/>
  </w:num>
  <w:num w:numId="32">
    <w:abstractNumId w:val="19"/>
  </w:num>
  <w:num w:numId="33">
    <w:abstractNumId w:val="28"/>
  </w:num>
  <w:num w:numId="34">
    <w:abstractNumId w:val="40"/>
  </w:num>
  <w:num w:numId="35">
    <w:abstractNumId w:val="7"/>
  </w:num>
  <w:num w:numId="36">
    <w:abstractNumId w:val="23"/>
  </w:num>
  <w:num w:numId="37">
    <w:abstractNumId w:val="0"/>
  </w:num>
  <w:num w:numId="38">
    <w:abstractNumId w:val="38"/>
  </w:num>
  <w:num w:numId="39">
    <w:abstractNumId w:val="14"/>
  </w:num>
  <w:num w:numId="40">
    <w:abstractNumId w:val="22"/>
  </w:num>
  <w:num w:numId="41">
    <w:abstractNumId w:val="42"/>
  </w:num>
  <w:num w:numId="42">
    <w:abstractNumId w:val="46"/>
  </w:num>
  <w:num w:numId="43">
    <w:abstractNumId w:val="10"/>
  </w:num>
  <w:num w:numId="44">
    <w:abstractNumId w:val="24"/>
  </w:num>
  <w:num w:numId="45">
    <w:abstractNumId w:val="12"/>
  </w:num>
  <w:num w:numId="46">
    <w:abstractNumId w:val="20"/>
  </w:num>
  <w:num w:numId="47">
    <w:abstractNumId w:val="9"/>
  </w:num>
  <w:num w:numId="48">
    <w:abstractNumId w:val="4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1742D"/>
    <w:rsid w:val="00021C88"/>
    <w:rsid w:val="0006431F"/>
    <w:rsid w:val="000A4999"/>
    <w:rsid w:val="000B01A4"/>
    <w:rsid w:val="000E5AC3"/>
    <w:rsid w:val="000E68AF"/>
    <w:rsid w:val="0010325F"/>
    <w:rsid w:val="00112CD6"/>
    <w:rsid w:val="00126F7F"/>
    <w:rsid w:val="001475FA"/>
    <w:rsid w:val="001624FB"/>
    <w:rsid w:val="00195B7E"/>
    <w:rsid w:val="001C29C5"/>
    <w:rsid w:val="001C402D"/>
    <w:rsid w:val="001D5220"/>
    <w:rsid w:val="002046C5"/>
    <w:rsid w:val="002111BC"/>
    <w:rsid w:val="0023363D"/>
    <w:rsid w:val="00247D4B"/>
    <w:rsid w:val="00287918"/>
    <w:rsid w:val="00297F69"/>
    <w:rsid w:val="002A5E35"/>
    <w:rsid w:val="002A6047"/>
    <w:rsid w:val="002D73DD"/>
    <w:rsid w:val="002E1999"/>
    <w:rsid w:val="002E48FB"/>
    <w:rsid w:val="002F3AAA"/>
    <w:rsid w:val="00321706"/>
    <w:rsid w:val="00332DA0"/>
    <w:rsid w:val="003433C0"/>
    <w:rsid w:val="00366A87"/>
    <w:rsid w:val="00367BC5"/>
    <w:rsid w:val="00370D08"/>
    <w:rsid w:val="00393129"/>
    <w:rsid w:val="003C47B8"/>
    <w:rsid w:val="0040306E"/>
    <w:rsid w:val="00405D30"/>
    <w:rsid w:val="00410F94"/>
    <w:rsid w:val="00455279"/>
    <w:rsid w:val="00457BA5"/>
    <w:rsid w:val="00482DAA"/>
    <w:rsid w:val="004A3C8C"/>
    <w:rsid w:val="004B2D21"/>
    <w:rsid w:val="004D24BD"/>
    <w:rsid w:val="004D3F56"/>
    <w:rsid w:val="004E09B4"/>
    <w:rsid w:val="004E18D0"/>
    <w:rsid w:val="004F735E"/>
    <w:rsid w:val="0053134D"/>
    <w:rsid w:val="005406C0"/>
    <w:rsid w:val="00571141"/>
    <w:rsid w:val="005B03EF"/>
    <w:rsid w:val="005C3CF0"/>
    <w:rsid w:val="005F53CC"/>
    <w:rsid w:val="00632168"/>
    <w:rsid w:val="006467E5"/>
    <w:rsid w:val="00665FE0"/>
    <w:rsid w:val="00690E46"/>
    <w:rsid w:val="006B1515"/>
    <w:rsid w:val="006B41B9"/>
    <w:rsid w:val="006C0851"/>
    <w:rsid w:val="006C21C9"/>
    <w:rsid w:val="007513F0"/>
    <w:rsid w:val="00787B15"/>
    <w:rsid w:val="00796423"/>
    <w:rsid w:val="007C300A"/>
    <w:rsid w:val="007D460B"/>
    <w:rsid w:val="00800C2E"/>
    <w:rsid w:val="00802AA6"/>
    <w:rsid w:val="00824B1C"/>
    <w:rsid w:val="00833F73"/>
    <w:rsid w:val="0083432A"/>
    <w:rsid w:val="00850A47"/>
    <w:rsid w:val="00892015"/>
    <w:rsid w:val="00895B04"/>
    <w:rsid w:val="008C67C2"/>
    <w:rsid w:val="008F7D44"/>
    <w:rsid w:val="0090704B"/>
    <w:rsid w:val="00916146"/>
    <w:rsid w:val="009279F2"/>
    <w:rsid w:val="009504A0"/>
    <w:rsid w:val="00967E38"/>
    <w:rsid w:val="009722C0"/>
    <w:rsid w:val="009742E5"/>
    <w:rsid w:val="00984F78"/>
    <w:rsid w:val="00986398"/>
    <w:rsid w:val="009A3ADE"/>
    <w:rsid w:val="009A77B5"/>
    <w:rsid w:val="009D0F7F"/>
    <w:rsid w:val="009F6FA7"/>
    <w:rsid w:val="00A241E1"/>
    <w:rsid w:val="00A77E61"/>
    <w:rsid w:val="00A83246"/>
    <w:rsid w:val="00A912A5"/>
    <w:rsid w:val="00AB011D"/>
    <w:rsid w:val="00AB2D64"/>
    <w:rsid w:val="00AD12DE"/>
    <w:rsid w:val="00AD3523"/>
    <w:rsid w:val="00AF0A51"/>
    <w:rsid w:val="00B00E71"/>
    <w:rsid w:val="00B262BC"/>
    <w:rsid w:val="00B32C38"/>
    <w:rsid w:val="00B50A68"/>
    <w:rsid w:val="00B54103"/>
    <w:rsid w:val="00B57A34"/>
    <w:rsid w:val="00B632DD"/>
    <w:rsid w:val="00B67D5A"/>
    <w:rsid w:val="00BB0574"/>
    <w:rsid w:val="00BB6C6C"/>
    <w:rsid w:val="00BC1A23"/>
    <w:rsid w:val="00BC3F15"/>
    <w:rsid w:val="00BF0A8D"/>
    <w:rsid w:val="00BF212E"/>
    <w:rsid w:val="00BF2C1B"/>
    <w:rsid w:val="00C05C0D"/>
    <w:rsid w:val="00C15290"/>
    <w:rsid w:val="00C15E48"/>
    <w:rsid w:val="00C27AAD"/>
    <w:rsid w:val="00C27F38"/>
    <w:rsid w:val="00CA0562"/>
    <w:rsid w:val="00CD33B7"/>
    <w:rsid w:val="00D06CF7"/>
    <w:rsid w:val="00D21427"/>
    <w:rsid w:val="00D32123"/>
    <w:rsid w:val="00D47B07"/>
    <w:rsid w:val="00D76023"/>
    <w:rsid w:val="00DB2075"/>
    <w:rsid w:val="00DF30F8"/>
    <w:rsid w:val="00E00396"/>
    <w:rsid w:val="00E05AAE"/>
    <w:rsid w:val="00E15E6E"/>
    <w:rsid w:val="00E165F6"/>
    <w:rsid w:val="00E16A10"/>
    <w:rsid w:val="00E372AF"/>
    <w:rsid w:val="00E4184E"/>
    <w:rsid w:val="00E43989"/>
    <w:rsid w:val="00E54AE9"/>
    <w:rsid w:val="00E626D4"/>
    <w:rsid w:val="00E779A4"/>
    <w:rsid w:val="00E82F3E"/>
    <w:rsid w:val="00EE3CE9"/>
    <w:rsid w:val="00EE4FED"/>
    <w:rsid w:val="00F00507"/>
    <w:rsid w:val="00F21604"/>
    <w:rsid w:val="00F3537F"/>
    <w:rsid w:val="00F47D19"/>
    <w:rsid w:val="00F90A03"/>
    <w:rsid w:val="00F9345B"/>
    <w:rsid w:val="00FC5222"/>
    <w:rsid w:val="00FF6898"/>
    <w:rsid w:val="00FF7060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  <w15:chartTrackingRefBased/>
  <w15:docId w15:val="{94A47F04-DD0F-495A-9B3B-871B7875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Triangles</vt:lpstr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Triangles</dc:title>
  <dc:subject/>
  <dc:creator>ExploreLearning</dc:creator>
  <cp:keywords/>
  <cp:lastModifiedBy>David Rudel</cp:lastModifiedBy>
  <cp:revision>3</cp:revision>
  <cp:lastPrinted>2012-03-18T20:48:00Z</cp:lastPrinted>
  <dcterms:created xsi:type="dcterms:W3CDTF">2018-11-03T19:45:00Z</dcterms:created>
  <dcterms:modified xsi:type="dcterms:W3CDTF">2018-11-03T19:45:00Z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