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bookmarkStart w:id="0" w:name="OLE_LINK7"/>
      <w:bookmarkStart w:id="1" w:name="OLE_LINK8"/>
      <w:r w:rsidR="00DD0DDA">
        <w:t>Balancing Blocks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8C607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8C60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GGqS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8C607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Pr="00C754F8" w:rsidRDefault="003B088B" w:rsidP="003B088B">
      <w:pPr>
        <w:rPr>
          <w:rFonts w:ascii="Arial" w:hAnsi="Arial"/>
          <w:sz w:val="22"/>
        </w:rPr>
      </w:pPr>
    </w:p>
    <w:p w:rsidR="00DD0DDA" w:rsidRPr="00846D8E" w:rsidRDefault="00DD0DDA" w:rsidP="00DD0DDA">
      <w:pPr>
        <w:numPr>
          <w:ilvl w:val="0"/>
          <w:numId w:val="12"/>
        </w:num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Area</w:t>
      </w:r>
      <w:r>
        <w:rPr>
          <w:rFonts w:ascii="Arial" w:hAnsi="Arial" w:cs="Arial"/>
          <w:sz w:val="22"/>
          <w:szCs w:val="22"/>
        </w:rPr>
        <w:t xml:space="preserve"> – the size of a flat figure or object.</w:t>
      </w:r>
    </w:p>
    <w:p w:rsidR="00236ABB" w:rsidRDefault="00236ABB" w:rsidP="00236AB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Area describes only two-dimensional figures.</w:t>
      </w:r>
    </w:p>
    <w:p w:rsidR="00DD0DDA" w:rsidRDefault="00DD0DDA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Area is measured in square units such as square </w:t>
      </w:r>
      <w:r w:rsidR="00236ABB">
        <w:rPr>
          <w:rFonts w:ascii="Arial" w:hAnsi="Arial"/>
          <w:sz w:val="22"/>
        </w:rPr>
        <w:t>centimeters</w:t>
      </w:r>
      <w:r>
        <w:rPr>
          <w:rFonts w:ascii="Arial" w:hAnsi="Arial"/>
          <w:sz w:val="22"/>
        </w:rPr>
        <w:t xml:space="preserve"> </w:t>
      </w:r>
      <w:r w:rsidR="00236ABB">
        <w:rPr>
          <w:rFonts w:ascii="Arial" w:hAnsi="Arial"/>
          <w:sz w:val="22"/>
        </w:rPr>
        <w:t>(cm</w:t>
      </w:r>
      <w:r w:rsidR="00977A4E">
        <w:rPr>
          <w:rFonts w:ascii="Arial" w:hAnsi="Arial"/>
          <w:sz w:val="22"/>
          <w:vertAlign w:val="superscript"/>
        </w:rPr>
        <w:t>2</w:t>
      </w:r>
      <w:r w:rsidR="00236ABB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or square </w:t>
      </w:r>
      <w:r w:rsidR="00236ABB">
        <w:rPr>
          <w:rFonts w:ascii="Arial" w:hAnsi="Arial"/>
          <w:sz w:val="22"/>
        </w:rPr>
        <w:t>inches (in</w:t>
      </w:r>
      <w:r w:rsidR="00977A4E">
        <w:rPr>
          <w:rFonts w:ascii="Arial" w:hAnsi="Arial"/>
          <w:sz w:val="22"/>
          <w:vertAlign w:val="superscript"/>
        </w:rPr>
        <w:t>2</w:t>
      </w:r>
      <w:r w:rsidR="00236ABB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:rsidR="009A1EB6" w:rsidRDefault="009A1EB6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area of a rectangle is equal to the </w:t>
      </w:r>
      <w:r>
        <w:rPr>
          <w:rFonts w:ascii="Arial" w:hAnsi="Arial"/>
          <w:i/>
          <w:sz w:val="22"/>
        </w:rPr>
        <w:t>product</w:t>
      </w:r>
      <w:r>
        <w:rPr>
          <w:rFonts w:ascii="Arial" w:hAnsi="Arial"/>
          <w:sz w:val="22"/>
        </w:rPr>
        <w:t xml:space="preserve"> of its length and width.</w:t>
      </w:r>
    </w:p>
    <w:p w:rsidR="00DD0DDA" w:rsidRPr="00846D8E" w:rsidRDefault="00DD0DDA" w:rsidP="00DD0DDA">
      <w:pPr>
        <w:ind w:left="360" w:right="2520"/>
        <w:rPr>
          <w:rFonts w:ascii="Arial" w:hAnsi="Arial" w:cs="Arial"/>
          <w:sz w:val="22"/>
          <w:szCs w:val="22"/>
        </w:rPr>
      </w:pPr>
    </w:p>
    <w:p w:rsidR="00DD0DDA" w:rsidRPr="00AD5424" w:rsidRDefault="008C6078" w:rsidP="00A73C7B">
      <w:pPr>
        <w:numPr>
          <w:ilvl w:val="0"/>
          <w:numId w:val="12"/>
        </w:numPr>
        <w:ind w:right="261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-1905</wp:posOffset>
            </wp:positionV>
            <wp:extent cx="1334770" cy="987425"/>
            <wp:effectExtent l="0" t="0" r="0" b="3175"/>
            <wp:wrapNone/>
            <wp:docPr id="132" name="Picture 132" descr="1032Voc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1032Voc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DA" w:rsidRPr="00AD5424">
        <w:rPr>
          <w:rFonts w:ascii="Arial" w:hAnsi="Arial" w:cs="Arial"/>
          <w:sz w:val="22"/>
          <w:szCs w:val="22"/>
          <w:u w:val="single"/>
        </w:rPr>
        <w:t>Ba</w:t>
      </w:r>
      <w:r w:rsidR="00DD0DDA">
        <w:rPr>
          <w:rFonts w:ascii="Arial" w:hAnsi="Arial" w:cs="Arial"/>
          <w:sz w:val="22"/>
          <w:szCs w:val="22"/>
          <w:u w:val="single"/>
        </w:rPr>
        <w:t>lance</w:t>
      </w:r>
      <w:r w:rsidR="00DD0DDA" w:rsidRPr="00AD5424">
        <w:rPr>
          <w:rFonts w:ascii="Arial" w:hAnsi="Arial" w:cs="Arial"/>
          <w:sz w:val="22"/>
          <w:szCs w:val="22"/>
        </w:rPr>
        <w:t xml:space="preserve"> – </w:t>
      </w:r>
      <w:r w:rsidR="00DD0DDA">
        <w:rPr>
          <w:rFonts w:ascii="Arial" w:hAnsi="Arial" w:cs="Arial"/>
          <w:sz w:val="22"/>
          <w:szCs w:val="22"/>
        </w:rPr>
        <w:t>stability produced by equal weights on either side of a point or line</w:t>
      </w:r>
      <w:r w:rsidR="00DD0DDA" w:rsidRPr="00AD5424">
        <w:rPr>
          <w:rFonts w:ascii="Arial" w:hAnsi="Arial" w:cs="Arial"/>
          <w:sz w:val="22"/>
          <w:szCs w:val="22"/>
        </w:rPr>
        <w:t>.</w:t>
      </w:r>
    </w:p>
    <w:p w:rsidR="00DD0DDA" w:rsidRPr="006F6CD0" w:rsidRDefault="00DD0DDA" w:rsidP="00A73C7B">
      <w:pPr>
        <w:numPr>
          <w:ilvl w:val="1"/>
          <w:numId w:val="12"/>
        </w:numPr>
        <w:spacing w:before="120"/>
        <w:ind w:right="261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image at right, the blocks are balanced</w:t>
      </w:r>
      <w:r w:rsidR="00A73C7B">
        <w:rPr>
          <w:rFonts w:ascii="Arial" w:hAnsi="Arial"/>
          <w:sz w:val="22"/>
        </w:rPr>
        <w:t xml:space="preserve"> on </w:t>
      </w:r>
      <w:r w:rsidR="00292B4F">
        <w:rPr>
          <w:rFonts w:ascii="Arial" w:hAnsi="Arial"/>
          <w:sz w:val="22"/>
        </w:rPr>
        <w:t xml:space="preserve">a platform </w:t>
      </w:r>
      <w:r w:rsidR="00312433">
        <w:rPr>
          <w:rFonts w:ascii="Arial" w:hAnsi="Arial"/>
          <w:sz w:val="22"/>
        </w:rPr>
        <w:t xml:space="preserve">that sits </w:t>
      </w:r>
      <w:r w:rsidR="00292B4F">
        <w:rPr>
          <w:rFonts w:ascii="Arial" w:hAnsi="Arial"/>
          <w:sz w:val="22"/>
        </w:rPr>
        <w:t xml:space="preserve">on </w:t>
      </w:r>
      <w:r w:rsidR="00A73C7B">
        <w:rPr>
          <w:rFonts w:ascii="Arial" w:hAnsi="Arial"/>
          <w:sz w:val="22"/>
        </w:rPr>
        <w:t>the tip of a cone</w:t>
      </w:r>
      <w:r>
        <w:rPr>
          <w:rFonts w:ascii="Arial" w:hAnsi="Arial"/>
          <w:sz w:val="22"/>
        </w:rPr>
        <w:t>.</w:t>
      </w:r>
      <w:r w:rsidRPr="006F6CD0">
        <w:rPr>
          <w:rFonts w:ascii="Arial" w:hAnsi="Arial"/>
          <w:sz w:val="22"/>
        </w:rPr>
        <w:t xml:space="preserve"> </w:t>
      </w:r>
    </w:p>
    <w:p w:rsidR="00DD0DDA" w:rsidRPr="00BA423A" w:rsidRDefault="00DD0DDA" w:rsidP="00DD0DDA">
      <w:pPr>
        <w:ind w:left="360"/>
        <w:rPr>
          <w:rFonts w:ascii="Arial" w:hAnsi="Arial"/>
          <w:sz w:val="22"/>
        </w:rPr>
      </w:pPr>
    </w:p>
    <w:p w:rsidR="00DD0DDA" w:rsidRDefault="00DD0DDA" w:rsidP="00DD0DD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Dimension</w:t>
      </w:r>
      <w:r>
        <w:rPr>
          <w:rFonts w:ascii="Arial" w:hAnsi="Arial"/>
          <w:sz w:val="22"/>
        </w:rPr>
        <w:t xml:space="preserve"> – a measurement in one direction.</w:t>
      </w:r>
    </w:p>
    <w:p w:rsidR="00DD0DDA" w:rsidRPr="006F6CD0" w:rsidRDefault="008C6078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262255</wp:posOffset>
                </wp:positionV>
                <wp:extent cx="1788795" cy="1976755"/>
                <wp:effectExtent l="1905" t="0" r="0" b="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97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765" w:rsidRDefault="008C6078" w:rsidP="009707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765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476375" cy="1524000"/>
                                  <wp:effectExtent l="0" t="0" r="9525" b="0"/>
                                  <wp:docPr id="2" name="Picture 2" descr="BlocksVo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locksVo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5D3B" w:rsidRPr="009B5D3B" w:rsidRDefault="009B5D3B" w:rsidP="009B5D3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9707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riangular prism (left)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rectangular prism (right)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332.4pt;margin-top:20.65pt;width:140.85pt;height:1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" filled="f" stroked="f">
                <v:textbox>
                  <w:txbxContent>
                    <w:p w:rsidR="00970765" w:rsidRDefault="008C6078" w:rsidP="009707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765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476375" cy="1524000"/>
                            <wp:effectExtent l="0" t="0" r="9525" b="0"/>
                            <wp:docPr id="2" name="Picture 2" descr="BlocksVo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locksVo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5D3B" w:rsidRPr="009B5D3B" w:rsidRDefault="009B5D3B" w:rsidP="009B5D3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 w:rsidR="009707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riangular prism (left) and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rectangular prism (right)</w:t>
                      </w:r>
                    </w:p>
                  </w:txbxContent>
                </v:textbox>
              </v:shape>
            </w:pict>
          </mc:Fallback>
        </mc:AlternateContent>
      </w:r>
      <w:r w:rsidR="00DD0DDA">
        <w:rPr>
          <w:rFonts w:ascii="Arial" w:hAnsi="Arial"/>
          <w:sz w:val="22"/>
        </w:rPr>
        <w:t xml:space="preserve">A </w:t>
      </w:r>
      <w:r w:rsidR="00DD0DDA">
        <w:rPr>
          <w:rFonts w:ascii="Arial" w:hAnsi="Arial"/>
          <w:i/>
          <w:sz w:val="22"/>
        </w:rPr>
        <w:t>rectangular prism</w:t>
      </w:r>
      <w:r w:rsidR="00DD0DDA">
        <w:rPr>
          <w:rFonts w:ascii="Arial" w:hAnsi="Arial"/>
          <w:sz w:val="22"/>
        </w:rPr>
        <w:t xml:space="preserve"> can be described by three dimensions: </w:t>
      </w:r>
      <w:r w:rsidR="00DD0DDA" w:rsidRPr="00395915">
        <w:rPr>
          <w:rFonts w:ascii="Arial" w:hAnsi="Arial"/>
          <w:i/>
          <w:sz w:val="22"/>
        </w:rPr>
        <w:t>length</w:t>
      </w:r>
      <w:r w:rsidR="00DD0DDA">
        <w:rPr>
          <w:rFonts w:ascii="Arial" w:hAnsi="Arial"/>
          <w:sz w:val="22"/>
        </w:rPr>
        <w:t xml:space="preserve">, </w:t>
      </w:r>
      <w:r w:rsidR="00DD0DDA" w:rsidRPr="00395915">
        <w:rPr>
          <w:rFonts w:ascii="Arial" w:hAnsi="Arial"/>
          <w:i/>
          <w:sz w:val="22"/>
        </w:rPr>
        <w:t>width</w:t>
      </w:r>
      <w:r w:rsidR="00DD0DDA">
        <w:rPr>
          <w:rFonts w:ascii="Arial" w:hAnsi="Arial"/>
          <w:sz w:val="22"/>
        </w:rPr>
        <w:t xml:space="preserve">, and </w:t>
      </w:r>
      <w:r w:rsidR="00DD0DDA" w:rsidRPr="00395915">
        <w:rPr>
          <w:rFonts w:ascii="Arial" w:hAnsi="Arial"/>
          <w:i/>
          <w:sz w:val="22"/>
        </w:rPr>
        <w:t>height</w:t>
      </w:r>
      <w:r w:rsidR="00DD0DDA">
        <w:rPr>
          <w:rFonts w:ascii="Arial" w:hAnsi="Arial"/>
          <w:sz w:val="22"/>
        </w:rPr>
        <w:t>.</w:t>
      </w:r>
      <w:r w:rsidR="00DD0DDA" w:rsidRPr="006F6CD0">
        <w:rPr>
          <w:rFonts w:ascii="Arial" w:hAnsi="Arial"/>
          <w:sz w:val="22"/>
        </w:rPr>
        <w:t xml:space="preserve"> </w:t>
      </w:r>
    </w:p>
    <w:p w:rsidR="00DD0DDA" w:rsidRDefault="00DD0DDA" w:rsidP="00DD0DDA">
      <w:pPr>
        <w:ind w:left="360"/>
        <w:rPr>
          <w:rFonts w:ascii="Arial" w:hAnsi="Arial" w:cs="Arial"/>
          <w:sz w:val="22"/>
          <w:szCs w:val="22"/>
        </w:rPr>
      </w:pPr>
    </w:p>
    <w:p w:rsidR="00DD0DDA" w:rsidRPr="00A8503E" w:rsidRDefault="00DD0DDA" w:rsidP="00A73C7B">
      <w:pPr>
        <w:numPr>
          <w:ilvl w:val="0"/>
          <w:numId w:val="12"/>
        </w:numPr>
        <w:tabs>
          <w:tab w:val="left" w:pos="6300"/>
        </w:tabs>
        <w:ind w:right="270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Prism</w:t>
      </w:r>
      <w:r>
        <w:rPr>
          <w:rFonts w:ascii="Arial" w:hAnsi="Arial" w:cs="Arial"/>
          <w:sz w:val="22"/>
          <w:szCs w:val="22"/>
        </w:rPr>
        <w:t xml:space="preserve"> – a regular solid with</w:t>
      </w:r>
      <w:r w:rsidR="006E3054">
        <w:rPr>
          <w:rFonts w:ascii="Arial" w:hAnsi="Arial" w:cs="Arial"/>
          <w:sz w:val="22"/>
          <w:szCs w:val="22"/>
        </w:rPr>
        <w:t xml:space="preserve"> the following characteristics:</w:t>
      </w:r>
    </w:p>
    <w:p w:rsidR="00DD0DDA" w:rsidRDefault="00DD0DDA" w:rsidP="00A73C7B">
      <w:pPr>
        <w:numPr>
          <w:ilvl w:val="1"/>
          <w:numId w:val="12"/>
        </w:numPr>
        <w:tabs>
          <w:tab w:val="left" w:pos="6300"/>
        </w:tabs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top and bottom faces, called </w:t>
      </w:r>
      <w:r>
        <w:rPr>
          <w:rFonts w:ascii="Arial" w:hAnsi="Arial"/>
          <w:i/>
          <w:sz w:val="22"/>
        </w:rPr>
        <w:t>bases</w:t>
      </w:r>
      <w:r>
        <w:rPr>
          <w:rFonts w:ascii="Arial" w:hAnsi="Arial"/>
          <w:sz w:val="22"/>
        </w:rPr>
        <w:t>, are the same size and shape.</w:t>
      </w:r>
    </w:p>
    <w:p w:rsidR="00DD0DDA" w:rsidRDefault="00DD0DDA" w:rsidP="00A73C7B">
      <w:pPr>
        <w:numPr>
          <w:ilvl w:val="1"/>
          <w:numId w:val="12"/>
        </w:numPr>
        <w:tabs>
          <w:tab w:val="left" w:pos="6300"/>
        </w:tabs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faces on the sides of the prism are all either rectangles or parallelograms. </w:t>
      </w:r>
    </w:p>
    <w:p w:rsidR="00DD0DDA" w:rsidRPr="006F6CD0" w:rsidRDefault="00DD0DDA" w:rsidP="00A73C7B">
      <w:pPr>
        <w:numPr>
          <w:ilvl w:val="1"/>
          <w:numId w:val="12"/>
        </w:numPr>
        <w:tabs>
          <w:tab w:val="left" w:pos="6300"/>
        </w:tabs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edges</w:t>
      </w:r>
      <w:r>
        <w:rPr>
          <w:rFonts w:ascii="Arial" w:hAnsi="Arial"/>
          <w:sz w:val="22"/>
        </w:rPr>
        <w:t xml:space="preserve"> that connect the bases are all parallel to each other.</w:t>
      </w:r>
    </w:p>
    <w:p w:rsidR="00DD0DDA" w:rsidRPr="00395915" w:rsidRDefault="00DD0DDA" w:rsidP="00DD0DDA">
      <w:pPr>
        <w:ind w:left="360"/>
        <w:rPr>
          <w:rFonts w:ascii="Arial" w:hAnsi="Arial"/>
          <w:sz w:val="22"/>
        </w:rPr>
      </w:pPr>
    </w:p>
    <w:p w:rsidR="009A1EB6" w:rsidRDefault="009A1EB6" w:rsidP="009A1EB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</w:t>
      </w:r>
      <w:r w:rsidR="009721BC">
        <w:rPr>
          <w:rFonts w:ascii="Arial" w:hAnsi="Arial"/>
          <w:sz w:val="22"/>
        </w:rPr>
        <w:t>result of multiplying numbers</w:t>
      </w:r>
      <w:r>
        <w:rPr>
          <w:rFonts w:ascii="Arial" w:hAnsi="Arial"/>
          <w:sz w:val="22"/>
        </w:rPr>
        <w:t>.</w:t>
      </w:r>
    </w:p>
    <w:p w:rsidR="009A1EB6" w:rsidRDefault="009A1EB6" w:rsidP="009A1EB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of </w:t>
      </w:r>
      <w:r w:rsidR="009721BC">
        <w:rPr>
          <w:rFonts w:ascii="Arial" w:hAnsi="Arial"/>
          <w:sz w:val="22"/>
        </w:rPr>
        <w:t xml:space="preserve">and 3 and 4 is 12 because </w:t>
      </w:r>
      <w:r>
        <w:rPr>
          <w:rFonts w:ascii="Arial" w:hAnsi="Arial"/>
          <w:sz w:val="22"/>
        </w:rPr>
        <w:t xml:space="preserve">3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 xml:space="preserve">4 </w:t>
      </w:r>
      <w:r w:rsidR="009721BC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12.</w:t>
      </w:r>
    </w:p>
    <w:p w:rsidR="009A1EB6" w:rsidRPr="009A1EB6" w:rsidRDefault="009A1EB6" w:rsidP="009A1EB6">
      <w:pPr>
        <w:ind w:left="360"/>
        <w:rPr>
          <w:rFonts w:ascii="Arial" w:hAnsi="Arial"/>
          <w:sz w:val="22"/>
        </w:rPr>
      </w:pPr>
    </w:p>
    <w:p w:rsidR="00DD0DDA" w:rsidRPr="00587729" w:rsidRDefault="00DD0DDA" w:rsidP="00DD0DD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Rectangular prism</w:t>
      </w:r>
      <w:r>
        <w:rPr>
          <w:rFonts w:ascii="Arial" w:hAnsi="Arial"/>
          <w:sz w:val="22"/>
        </w:rPr>
        <w:softHyphen/>
        <w:t xml:space="preserve"> – a prism with rectangular bases. </w:t>
      </w:r>
    </w:p>
    <w:p w:rsidR="00DD0DDA" w:rsidRDefault="009A1EB6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DD0DDA">
        <w:rPr>
          <w:rFonts w:ascii="Arial" w:hAnsi="Arial"/>
          <w:sz w:val="22"/>
        </w:rPr>
        <w:t>ox</w:t>
      </w:r>
      <w:r>
        <w:rPr>
          <w:rFonts w:ascii="Arial" w:hAnsi="Arial"/>
          <w:sz w:val="22"/>
        </w:rPr>
        <w:t>es and</w:t>
      </w:r>
      <w:r w:rsidR="00DD0DDA">
        <w:rPr>
          <w:rFonts w:ascii="Arial" w:hAnsi="Arial"/>
          <w:sz w:val="22"/>
        </w:rPr>
        <w:t xml:space="preserve"> brick</w:t>
      </w:r>
      <w:r>
        <w:rPr>
          <w:rFonts w:ascii="Arial" w:hAnsi="Arial"/>
          <w:sz w:val="22"/>
        </w:rPr>
        <w:t>s</w:t>
      </w:r>
      <w:r w:rsidR="00DD0DDA">
        <w:rPr>
          <w:rFonts w:ascii="Arial" w:hAnsi="Arial"/>
          <w:sz w:val="22"/>
        </w:rPr>
        <w:t xml:space="preserve"> are examples of rectangular prisms.</w:t>
      </w:r>
    </w:p>
    <w:p w:rsidR="00DD0DDA" w:rsidRDefault="00DD0DDA" w:rsidP="00DD0DDA">
      <w:pPr>
        <w:rPr>
          <w:rFonts w:ascii="Arial" w:hAnsi="Arial"/>
          <w:sz w:val="22"/>
        </w:rPr>
      </w:pPr>
    </w:p>
    <w:p w:rsidR="00DD0DDA" w:rsidRDefault="00DD0DDA" w:rsidP="00DD0DD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Volume</w:t>
      </w:r>
      <w:r>
        <w:rPr>
          <w:rFonts w:ascii="Arial" w:hAnsi="Arial"/>
          <w:sz w:val="22"/>
        </w:rPr>
        <w:t xml:space="preserve"> – the amount of space </w:t>
      </w:r>
      <w:r w:rsidR="00CB2452">
        <w:rPr>
          <w:rFonts w:ascii="Arial" w:hAnsi="Arial"/>
          <w:sz w:val="22"/>
        </w:rPr>
        <w:t xml:space="preserve">taken up by </w:t>
      </w:r>
      <w:r>
        <w:rPr>
          <w:rFonts w:ascii="Arial" w:hAnsi="Arial"/>
          <w:sz w:val="22"/>
        </w:rPr>
        <w:t>an object.</w:t>
      </w:r>
    </w:p>
    <w:p w:rsidR="006D6BAB" w:rsidRDefault="006D6BAB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Volume is similar to area, but </w:t>
      </w:r>
      <w:r w:rsidR="009D12E7">
        <w:rPr>
          <w:rFonts w:ascii="Arial" w:hAnsi="Arial"/>
          <w:sz w:val="22"/>
        </w:rPr>
        <w:t xml:space="preserve">is </w:t>
      </w:r>
      <w:r>
        <w:rPr>
          <w:rFonts w:ascii="Arial" w:hAnsi="Arial"/>
          <w:sz w:val="22"/>
        </w:rPr>
        <w:t xml:space="preserve">measured in </w:t>
      </w:r>
      <w:r w:rsidR="00236ABB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dimensions.</w:t>
      </w:r>
    </w:p>
    <w:p w:rsidR="00530406" w:rsidRDefault="00DD0DDA" w:rsidP="00DD0DD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Volume </w:t>
      </w:r>
      <w:r w:rsidR="006D6BAB">
        <w:rPr>
          <w:rFonts w:ascii="Arial" w:hAnsi="Arial"/>
          <w:sz w:val="22"/>
        </w:rPr>
        <w:t xml:space="preserve">of solids </w:t>
      </w:r>
      <w:r>
        <w:rPr>
          <w:rFonts w:ascii="Arial" w:hAnsi="Arial"/>
          <w:sz w:val="22"/>
        </w:rPr>
        <w:t>is measured in cubic units such as cubic</w:t>
      </w:r>
      <w:r w:rsidR="006D6BAB" w:rsidRPr="006D6BAB">
        <w:rPr>
          <w:rFonts w:ascii="Arial" w:hAnsi="Arial"/>
          <w:sz w:val="22"/>
        </w:rPr>
        <w:t xml:space="preserve"> </w:t>
      </w:r>
      <w:r w:rsidR="006D6BAB">
        <w:rPr>
          <w:rFonts w:ascii="Arial" w:hAnsi="Arial"/>
          <w:sz w:val="22"/>
        </w:rPr>
        <w:t>centimeters (cm</w:t>
      </w:r>
      <w:r w:rsidR="006D6BAB">
        <w:rPr>
          <w:rFonts w:ascii="Arial" w:hAnsi="Arial"/>
          <w:sz w:val="22"/>
          <w:vertAlign w:val="superscript"/>
        </w:rPr>
        <w:t>3</w:t>
      </w:r>
      <w:r w:rsidR="006D6BAB">
        <w:rPr>
          <w:rFonts w:ascii="Arial" w:hAnsi="Arial"/>
          <w:sz w:val="22"/>
        </w:rPr>
        <w:t>) or</w:t>
      </w:r>
      <w:r>
        <w:rPr>
          <w:rFonts w:ascii="Arial" w:hAnsi="Arial"/>
          <w:sz w:val="22"/>
        </w:rPr>
        <w:t xml:space="preserve"> </w:t>
      </w:r>
      <w:r w:rsidR="00CB2452">
        <w:rPr>
          <w:rFonts w:ascii="Arial" w:hAnsi="Arial"/>
          <w:sz w:val="22"/>
        </w:rPr>
        <w:t xml:space="preserve">cubic </w:t>
      </w:r>
      <w:r>
        <w:rPr>
          <w:rFonts w:ascii="Arial" w:hAnsi="Arial"/>
          <w:sz w:val="22"/>
        </w:rPr>
        <w:t>inches</w:t>
      </w:r>
      <w:r w:rsidR="006D6BAB">
        <w:rPr>
          <w:rFonts w:ascii="Arial" w:hAnsi="Arial"/>
          <w:sz w:val="22"/>
        </w:rPr>
        <w:t xml:space="preserve"> (in</w:t>
      </w:r>
      <w:r w:rsidR="006D6BAB">
        <w:rPr>
          <w:rFonts w:ascii="Arial" w:hAnsi="Arial"/>
          <w:sz w:val="22"/>
          <w:vertAlign w:val="superscript"/>
        </w:rPr>
        <w:t>3</w:t>
      </w:r>
      <w:r w:rsidR="006D6BAB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:rsidR="006D6BAB" w:rsidRPr="00DD0DDA" w:rsidRDefault="006D6BAB" w:rsidP="006D6BAB">
      <w:pPr>
        <w:spacing w:before="120"/>
        <w:rPr>
          <w:rFonts w:ascii="Arial" w:hAnsi="Arial"/>
          <w:sz w:val="22"/>
        </w:rPr>
      </w:pPr>
    </w:p>
    <w:sectPr w:rsidR="006D6BAB" w:rsidRPr="00DD0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88" w:rsidRDefault="00030788">
      <w:r>
        <w:separator/>
      </w:r>
    </w:p>
  </w:endnote>
  <w:endnote w:type="continuationSeparator" w:id="0">
    <w:p w:rsidR="00030788" w:rsidRDefault="000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46" w:rsidRDefault="00036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8C607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036046">
    <w:pPr>
      <w:pStyle w:val="Footer"/>
    </w:pPr>
    <w:bookmarkStart w:id="2" w:name="_GoBack"/>
    <w:r w:rsidRPr="00036046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D7BCEB" wp14:editId="16777364">
              <wp:simplePos x="0" y="0"/>
              <wp:positionH relativeFrom="margin">
                <wp:posOffset>-912495</wp:posOffset>
              </wp:positionH>
              <wp:positionV relativeFrom="paragraph">
                <wp:posOffset>-84455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46" w:rsidRPr="00036046" w:rsidRDefault="00036046" w:rsidP="0003604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3604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D7BCEB" id="Group 31" o:spid="_x0000_s1028" style="position:absolute;margin-left:-71.85pt;margin-top:-6.6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KTT6WOIAAAAN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36046" w:rsidRPr="00036046" w:rsidRDefault="00036046" w:rsidP="0003604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3604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88" w:rsidRDefault="00030788">
      <w:r>
        <w:separator/>
      </w:r>
    </w:p>
  </w:footnote>
  <w:footnote w:type="continuationSeparator" w:id="0">
    <w:p w:rsidR="00030788" w:rsidRDefault="0003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46" w:rsidRDefault="000360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46" w:rsidRDefault="000360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Pr="00036046" w:rsidRDefault="00036046" w:rsidP="00036046">
    <w:pPr>
      <w:pStyle w:val="Header"/>
    </w:pPr>
    <w:r w:rsidRPr="00036046">
      <w:rPr>
        <w:noProof/>
      </w:rPr>
      <w:drawing>
        <wp:anchor distT="0" distB="0" distL="114300" distR="114300" simplePos="0" relativeHeight="251659264" behindDoc="1" locked="0" layoutInCell="1" allowOverlap="1" wp14:anchorId="485B5041" wp14:editId="72229A43">
          <wp:simplePos x="0" y="0"/>
          <wp:positionH relativeFrom="margin">
            <wp:posOffset>-949960</wp:posOffset>
          </wp:positionH>
          <wp:positionV relativeFrom="page">
            <wp:posOffset>83185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178FF"/>
    <w:rsid w:val="00030788"/>
    <w:rsid w:val="00036046"/>
    <w:rsid w:val="000C07CF"/>
    <w:rsid w:val="000C3412"/>
    <w:rsid w:val="000E3B4A"/>
    <w:rsid w:val="00100CAD"/>
    <w:rsid w:val="00102E37"/>
    <w:rsid w:val="0019411C"/>
    <w:rsid w:val="001969AB"/>
    <w:rsid w:val="001B05CA"/>
    <w:rsid w:val="001D6816"/>
    <w:rsid w:val="001E6B03"/>
    <w:rsid w:val="001F4A0F"/>
    <w:rsid w:val="001F5510"/>
    <w:rsid w:val="002165E7"/>
    <w:rsid w:val="00225E3A"/>
    <w:rsid w:val="00226B7F"/>
    <w:rsid w:val="00236001"/>
    <w:rsid w:val="00236ABB"/>
    <w:rsid w:val="002843EF"/>
    <w:rsid w:val="00292B4F"/>
    <w:rsid w:val="002D026C"/>
    <w:rsid w:val="002D05A2"/>
    <w:rsid w:val="002D77CA"/>
    <w:rsid w:val="00300FAC"/>
    <w:rsid w:val="00305C0F"/>
    <w:rsid w:val="00312433"/>
    <w:rsid w:val="00346270"/>
    <w:rsid w:val="003950A5"/>
    <w:rsid w:val="003B088B"/>
    <w:rsid w:val="003D7F5D"/>
    <w:rsid w:val="004420B4"/>
    <w:rsid w:val="00482CDA"/>
    <w:rsid w:val="004A562B"/>
    <w:rsid w:val="004C3772"/>
    <w:rsid w:val="00530406"/>
    <w:rsid w:val="00533280"/>
    <w:rsid w:val="00544F12"/>
    <w:rsid w:val="00556611"/>
    <w:rsid w:val="005A6AC8"/>
    <w:rsid w:val="005B2C50"/>
    <w:rsid w:val="005E21C5"/>
    <w:rsid w:val="0063638C"/>
    <w:rsid w:val="00636FBE"/>
    <w:rsid w:val="00655400"/>
    <w:rsid w:val="00676DD5"/>
    <w:rsid w:val="006B1115"/>
    <w:rsid w:val="006B24C3"/>
    <w:rsid w:val="006C23A5"/>
    <w:rsid w:val="006D36C1"/>
    <w:rsid w:val="006D6BAB"/>
    <w:rsid w:val="006E3054"/>
    <w:rsid w:val="007107BB"/>
    <w:rsid w:val="00720230"/>
    <w:rsid w:val="00734E21"/>
    <w:rsid w:val="00783A6B"/>
    <w:rsid w:val="0079357A"/>
    <w:rsid w:val="007C33AE"/>
    <w:rsid w:val="007E293D"/>
    <w:rsid w:val="007F4336"/>
    <w:rsid w:val="0081355F"/>
    <w:rsid w:val="008236FC"/>
    <w:rsid w:val="00834A94"/>
    <w:rsid w:val="008355C6"/>
    <w:rsid w:val="00844BD3"/>
    <w:rsid w:val="00882B64"/>
    <w:rsid w:val="008C26B8"/>
    <w:rsid w:val="008C6078"/>
    <w:rsid w:val="008E0DD5"/>
    <w:rsid w:val="008E1849"/>
    <w:rsid w:val="008E21BB"/>
    <w:rsid w:val="009137AE"/>
    <w:rsid w:val="00964DAA"/>
    <w:rsid w:val="00970765"/>
    <w:rsid w:val="009721BC"/>
    <w:rsid w:val="00977A4E"/>
    <w:rsid w:val="00987238"/>
    <w:rsid w:val="009A1EB6"/>
    <w:rsid w:val="009A3220"/>
    <w:rsid w:val="009A3E1D"/>
    <w:rsid w:val="009A46D4"/>
    <w:rsid w:val="009B3254"/>
    <w:rsid w:val="009B5D3B"/>
    <w:rsid w:val="009C32E1"/>
    <w:rsid w:val="009D0238"/>
    <w:rsid w:val="009D12E7"/>
    <w:rsid w:val="009F457E"/>
    <w:rsid w:val="00A04368"/>
    <w:rsid w:val="00A50D46"/>
    <w:rsid w:val="00A73C7B"/>
    <w:rsid w:val="00A80083"/>
    <w:rsid w:val="00AD0D94"/>
    <w:rsid w:val="00AF7064"/>
    <w:rsid w:val="00B0060B"/>
    <w:rsid w:val="00B064F9"/>
    <w:rsid w:val="00B166E4"/>
    <w:rsid w:val="00B35115"/>
    <w:rsid w:val="00B411D8"/>
    <w:rsid w:val="00B47245"/>
    <w:rsid w:val="00B62069"/>
    <w:rsid w:val="00B73D2A"/>
    <w:rsid w:val="00B816CE"/>
    <w:rsid w:val="00B8350A"/>
    <w:rsid w:val="00B91C51"/>
    <w:rsid w:val="00BB60E5"/>
    <w:rsid w:val="00BB7DDB"/>
    <w:rsid w:val="00BF4283"/>
    <w:rsid w:val="00C22E58"/>
    <w:rsid w:val="00C27F66"/>
    <w:rsid w:val="00C34316"/>
    <w:rsid w:val="00C754F8"/>
    <w:rsid w:val="00C8407B"/>
    <w:rsid w:val="00CB2452"/>
    <w:rsid w:val="00CD4E0E"/>
    <w:rsid w:val="00CF023C"/>
    <w:rsid w:val="00D317D5"/>
    <w:rsid w:val="00D4480A"/>
    <w:rsid w:val="00D7136A"/>
    <w:rsid w:val="00D80BBD"/>
    <w:rsid w:val="00D878EB"/>
    <w:rsid w:val="00D95ED7"/>
    <w:rsid w:val="00DD0DDA"/>
    <w:rsid w:val="00DD5AD5"/>
    <w:rsid w:val="00E24132"/>
    <w:rsid w:val="00E9764D"/>
    <w:rsid w:val="00EB026E"/>
    <w:rsid w:val="00EF2BE4"/>
    <w:rsid w:val="00F1429F"/>
    <w:rsid w:val="00F2735C"/>
    <w:rsid w:val="00FC57F8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16B7A6C8-5A0A-400C-8E62-CCDE911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Blocks (Volume)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Blocks (Volume)</dc:title>
  <dc:subject/>
  <dc:creator>ExploreLearning</dc:creator>
  <cp:keywords/>
  <cp:lastModifiedBy>David Rudel</cp:lastModifiedBy>
  <cp:revision>3</cp:revision>
  <cp:lastPrinted>2007-02-01T20:34:00Z</cp:lastPrinted>
  <dcterms:created xsi:type="dcterms:W3CDTF">2018-11-04T15:14:00Z</dcterms:created>
  <dcterms:modified xsi:type="dcterms:W3CDTF">2018-11-04T15:14:00Z</dcterms:modified>
</cp:coreProperties>
</file>