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0537F1">
        <w:rPr>
          <w:rFonts w:ascii="Arial" w:hAnsi="Arial" w:cs="Arial"/>
          <w:b/>
          <w:sz w:val="36"/>
          <w:szCs w:val="36"/>
        </w:rPr>
        <w:t>Basic Prism</w:t>
      </w:r>
    </w:p>
    <w:p w:rsidR="007936CA" w:rsidRDefault="00540099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3716655</wp:posOffset>
            </wp:positionV>
            <wp:extent cx="2143125" cy="1076325"/>
            <wp:effectExtent l="19050" t="19050" r="28575" b="28575"/>
            <wp:wrapNone/>
            <wp:docPr id="107" name="Picture 107" descr="60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608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D307BE" w:rsidRPr="00A850C8" w:rsidRDefault="007936CA" w:rsidP="0002602A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074137">
        <w:rPr>
          <w:rFonts w:ascii="Arial" w:hAnsi="Arial" w:cs="Arial"/>
          <w:sz w:val="22"/>
          <w:szCs w:val="22"/>
        </w:rPr>
        <w:t xml:space="preserve"> </w:t>
      </w:r>
      <w:r w:rsidR="000537F1">
        <w:rPr>
          <w:rFonts w:ascii="Arial" w:hAnsi="Arial" w:cs="Arial"/>
          <w:sz w:val="22"/>
          <w:szCs w:val="22"/>
        </w:rPr>
        <w:t>angle of incidence, angle of refraction, critical angle, dispersion, index of refraction,</w:t>
      </w:r>
      <w:r w:rsidR="00273327">
        <w:rPr>
          <w:rFonts w:ascii="Arial" w:hAnsi="Arial" w:cs="Arial"/>
          <w:sz w:val="22"/>
          <w:szCs w:val="22"/>
        </w:rPr>
        <w:t xml:space="preserve"> medium, </w:t>
      </w:r>
      <w:r w:rsidR="000537F1">
        <w:rPr>
          <w:rFonts w:ascii="Arial" w:hAnsi="Arial" w:cs="Arial"/>
          <w:sz w:val="22"/>
          <w:szCs w:val="22"/>
        </w:rPr>
        <w:t>prism, refract, Snell’s law, total internal reflection, visible spectrum, wavelength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5D24A8" w:rsidRPr="005D24A8" w:rsidRDefault="005D24A8" w:rsidP="00AB2BAE">
      <w:pPr>
        <w:rPr>
          <w:rFonts w:ascii="Arial" w:hAnsi="Arial" w:cs="Arial"/>
          <w:sz w:val="22"/>
          <w:szCs w:val="22"/>
        </w:rPr>
      </w:pPr>
    </w:p>
    <w:p w:rsidR="00AB2BAE" w:rsidRPr="00970C48" w:rsidRDefault="007936CA" w:rsidP="00970C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4916D6" w:rsidRPr="000537F1" w:rsidRDefault="000537F1" w:rsidP="00026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0537F1">
        <w:rPr>
          <w:rFonts w:ascii="Arial" w:hAnsi="Arial" w:cs="Arial"/>
          <w:b/>
          <w:sz w:val="22"/>
          <w:szCs w:val="22"/>
          <w:highlight w:val="lightGray"/>
        </w:rPr>
        <w:t>prism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a</w:t>
      </w:r>
      <w:r w:rsidR="004E21A6">
        <w:rPr>
          <w:rFonts w:ascii="Arial" w:hAnsi="Arial" w:cs="Arial"/>
          <w:sz w:val="22"/>
          <w:szCs w:val="22"/>
        </w:rPr>
        <w:t xml:space="preserve"> transparent</w:t>
      </w:r>
      <w:r>
        <w:rPr>
          <w:rFonts w:ascii="Arial" w:hAnsi="Arial" w:cs="Arial"/>
          <w:sz w:val="22"/>
          <w:szCs w:val="22"/>
        </w:rPr>
        <w:t xml:space="preserve"> </w:t>
      </w:r>
      <w:r w:rsidR="003D0398">
        <w:rPr>
          <w:rFonts w:ascii="Arial" w:hAnsi="Arial" w:cs="Arial"/>
          <w:sz w:val="22"/>
          <w:szCs w:val="22"/>
        </w:rPr>
        <w:t>object</w:t>
      </w:r>
      <w:r>
        <w:rPr>
          <w:rFonts w:ascii="Arial" w:hAnsi="Arial" w:cs="Arial"/>
          <w:sz w:val="22"/>
          <w:szCs w:val="22"/>
        </w:rPr>
        <w:t xml:space="preserve"> that can be used to bend, or </w:t>
      </w:r>
      <w:r w:rsidRPr="000537F1">
        <w:rPr>
          <w:rFonts w:ascii="Arial" w:hAnsi="Arial" w:cs="Arial"/>
          <w:b/>
          <w:sz w:val="22"/>
          <w:szCs w:val="22"/>
          <w:highlight w:val="lightGray"/>
        </w:rPr>
        <w:t>refract</w:t>
      </w:r>
      <w:r>
        <w:rPr>
          <w:rFonts w:ascii="Arial" w:hAnsi="Arial" w:cs="Arial"/>
          <w:sz w:val="22"/>
          <w:szCs w:val="22"/>
        </w:rPr>
        <w:t xml:space="preserve">, light. </w:t>
      </w:r>
      <w:r w:rsidR="003D0398">
        <w:rPr>
          <w:rFonts w:ascii="Arial" w:hAnsi="Arial" w:cs="Arial"/>
          <w:sz w:val="22"/>
          <w:szCs w:val="22"/>
        </w:rPr>
        <w:t xml:space="preserve">The photo below shows what happens when sunlight passes through a prism. </w:t>
      </w:r>
    </w:p>
    <w:p w:rsidR="004916D6" w:rsidRDefault="004916D6" w:rsidP="0002602A">
      <w:pPr>
        <w:rPr>
          <w:rFonts w:ascii="Arial" w:hAnsi="Arial" w:cs="Arial"/>
          <w:sz w:val="22"/>
          <w:szCs w:val="22"/>
        </w:rPr>
      </w:pPr>
    </w:p>
    <w:p w:rsidR="004916D6" w:rsidRDefault="00540099" w:rsidP="00C70187">
      <w:pPr>
        <w:numPr>
          <w:ilvl w:val="0"/>
          <w:numId w:val="27"/>
        </w:numPr>
        <w:ind w:lef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828800" cy="1581150"/>
            <wp:effectExtent l="19050" t="19050" r="19050" b="19050"/>
            <wp:wrapNone/>
            <wp:docPr id="104" name="Picture 104" descr="BasicPrismS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icPrismSE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2A">
        <w:rPr>
          <w:rFonts w:ascii="Arial" w:hAnsi="Arial" w:cs="Arial"/>
          <w:sz w:val="22"/>
          <w:szCs w:val="22"/>
        </w:rPr>
        <w:t>W</w:t>
      </w:r>
      <w:r w:rsidR="003D0398">
        <w:rPr>
          <w:rFonts w:ascii="Arial" w:hAnsi="Arial" w:cs="Arial"/>
          <w:sz w:val="22"/>
          <w:szCs w:val="22"/>
        </w:rPr>
        <w:t>hat do you see</w:t>
      </w:r>
      <w:r w:rsidR="0002602A">
        <w:rPr>
          <w:rFonts w:ascii="Arial" w:hAnsi="Arial" w:cs="Arial"/>
          <w:sz w:val="22"/>
          <w:szCs w:val="22"/>
        </w:rPr>
        <w:t>? _____</w:t>
      </w:r>
      <w:r w:rsidR="003D0398">
        <w:rPr>
          <w:rFonts w:ascii="Arial" w:hAnsi="Arial" w:cs="Arial"/>
          <w:sz w:val="22"/>
          <w:szCs w:val="22"/>
        </w:rPr>
        <w:t>_______________</w:t>
      </w:r>
      <w:r w:rsidR="0002602A">
        <w:rPr>
          <w:rFonts w:ascii="Arial" w:hAnsi="Arial" w:cs="Arial"/>
          <w:sz w:val="22"/>
          <w:szCs w:val="22"/>
        </w:rPr>
        <w:t>____________</w:t>
      </w:r>
    </w:p>
    <w:p w:rsidR="000537F1" w:rsidRDefault="000537F1" w:rsidP="00C70187">
      <w:pPr>
        <w:ind w:left="3600"/>
        <w:rPr>
          <w:rFonts w:ascii="Arial" w:hAnsi="Arial" w:cs="Arial"/>
          <w:sz w:val="22"/>
          <w:szCs w:val="22"/>
        </w:rPr>
      </w:pPr>
    </w:p>
    <w:p w:rsidR="000537F1" w:rsidRDefault="000537F1" w:rsidP="00C7018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C70187">
        <w:rPr>
          <w:rFonts w:ascii="Arial" w:hAnsi="Arial" w:cs="Arial"/>
          <w:sz w:val="22"/>
          <w:szCs w:val="22"/>
        </w:rPr>
        <w:t>_</w:t>
      </w:r>
      <w:r w:rsidR="0002602A">
        <w:rPr>
          <w:rFonts w:ascii="Arial" w:hAnsi="Arial" w:cs="Arial"/>
          <w:sz w:val="22"/>
          <w:szCs w:val="22"/>
        </w:rPr>
        <w:t>______</w:t>
      </w:r>
      <w:r w:rsidR="003D0398">
        <w:rPr>
          <w:rFonts w:ascii="Arial" w:hAnsi="Arial" w:cs="Arial"/>
          <w:sz w:val="22"/>
          <w:szCs w:val="22"/>
        </w:rPr>
        <w:t>__</w:t>
      </w:r>
      <w:r w:rsidR="0002602A">
        <w:rPr>
          <w:rFonts w:ascii="Arial" w:hAnsi="Arial" w:cs="Arial"/>
          <w:sz w:val="22"/>
          <w:szCs w:val="22"/>
        </w:rPr>
        <w:t>___________</w:t>
      </w:r>
      <w:r w:rsidR="003D0398">
        <w:rPr>
          <w:rFonts w:ascii="Arial" w:hAnsi="Arial" w:cs="Arial"/>
          <w:sz w:val="22"/>
          <w:szCs w:val="22"/>
        </w:rPr>
        <w:t>___</w:t>
      </w:r>
    </w:p>
    <w:p w:rsidR="004916D6" w:rsidRDefault="004916D6" w:rsidP="00C70187">
      <w:pPr>
        <w:ind w:left="3600"/>
        <w:rPr>
          <w:rFonts w:ascii="Arial" w:hAnsi="Arial" w:cs="Arial"/>
          <w:sz w:val="22"/>
          <w:szCs w:val="22"/>
        </w:rPr>
      </w:pPr>
    </w:p>
    <w:p w:rsidR="000537F1" w:rsidRDefault="000537F1" w:rsidP="00C70187">
      <w:pPr>
        <w:ind w:left="3600"/>
        <w:rPr>
          <w:rFonts w:ascii="Arial" w:hAnsi="Arial" w:cs="Arial"/>
          <w:sz w:val="22"/>
          <w:szCs w:val="22"/>
        </w:rPr>
      </w:pPr>
    </w:p>
    <w:p w:rsidR="004916D6" w:rsidRDefault="000537F1" w:rsidP="00C70187">
      <w:pPr>
        <w:numPr>
          <w:ilvl w:val="0"/>
          <w:numId w:val="27"/>
        </w:num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this indicate about the composition of sunlight?</w:t>
      </w:r>
      <w:r w:rsidR="0002602A">
        <w:rPr>
          <w:rFonts w:ascii="Arial" w:hAnsi="Arial" w:cs="Arial"/>
          <w:sz w:val="22"/>
          <w:szCs w:val="22"/>
        </w:rPr>
        <w:t xml:space="preserve"> </w:t>
      </w:r>
    </w:p>
    <w:p w:rsidR="008C5700" w:rsidRDefault="008C5700" w:rsidP="00C70187">
      <w:pPr>
        <w:ind w:left="3600"/>
        <w:rPr>
          <w:rFonts w:ascii="Arial" w:hAnsi="Arial" w:cs="Arial"/>
          <w:sz w:val="22"/>
          <w:szCs w:val="22"/>
        </w:rPr>
      </w:pPr>
    </w:p>
    <w:p w:rsidR="008C5700" w:rsidRDefault="008C5700" w:rsidP="00C7018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C7018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="003D0398">
        <w:rPr>
          <w:rFonts w:ascii="Arial" w:hAnsi="Arial" w:cs="Arial"/>
          <w:sz w:val="22"/>
          <w:szCs w:val="22"/>
        </w:rPr>
        <w:t>_______________</w:t>
      </w:r>
    </w:p>
    <w:p w:rsidR="00542A5D" w:rsidRDefault="00542A5D" w:rsidP="00C70187">
      <w:pPr>
        <w:ind w:left="3600"/>
        <w:rPr>
          <w:rFonts w:ascii="Arial" w:hAnsi="Arial" w:cs="Arial"/>
          <w:sz w:val="22"/>
          <w:szCs w:val="22"/>
        </w:rPr>
      </w:pPr>
    </w:p>
    <w:p w:rsidR="00542A5D" w:rsidRDefault="00542A5D" w:rsidP="00C7018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C7018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</w:t>
      </w:r>
      <w:r w:rsidR="003D0398">
        <w:rPr>
          <w:rFonts w:ascii="Arial" w:hAnsi="Arial" w:cs="Arial"/>
          <w:sz w:val="22"/>
          <w:szCs w:val="22"/>
        </w:rPr>
        <w:t>_____</w:t>
      </w:r>
    </w:p>
    <w:p w:rsidR="008C5700" w:rsidRDefault="008C5700" w:rsidP="00C70187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4E21A6" w:rsidRDefault="004E21A6" w:rsidP="003D0398">
      <w:p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Basic Prism </w:t>
      </w:r>
      <w:r w:rsidR="0047655F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investigate how a prism refracts light. The Gizmo shows a laser emitting a beam of light through a triangular prism.</w:t>
      </w:r>
    </w:p>
    <w:p w:rsidR="004E21A6" w:rsidRDefault="004E21A6" w:rsidP="003D0398">
      <w:pPr>
        <w:ind w:right="3870"/>
        <w:rPr>
          <w:rFonts w:ascii="Arial" w:hAnsi="Arial" w:cs="Arial"/>
          <w:sz w:val="22"/>
          <w:szCs w:val="22"/>
        </w:rPr>
      </w:pPr>
    </w:p>
    <w:p w:rsidR="004E21A6" w:rsidRPr="00A460DF" w:rsidRDefault="004E21A6" w:rsidP="003D0398">
      <w:p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>
        <w:rPr>
          <w:rFonts w:ascii="Arial" w:hAnsi="Arial" w:cs="Arial"/>
          <w:b/>
          <w:sz w:val="22"/>
          <w:szCs w:val="22"/>
        </w:rPr>
        <w:t xml:space="preserve">Single color beam </w:t>
      </w:r>
      <w:r>
        <w:rPr>
          <w:rFonts w:ascii="Arial" w:hAnsi="Arial" w:cs="Arial"/>
          <w:sz w:val="22"/>
          <w:szCs w:val="22"/>
        </w:rPr>
        <w:t xml:space="preserve">is selected, </w:t>
      </w:r>
      <w:r w:rsidRPr="00A460DF">
        <w:rPr>
          <w:rFonts w:ascii="Arial" w:hAnsi="Arial" w:cs="Arial"/>
          <w:b/>
          <w:i/>
          <w:sz w:val="22"/>
          <w:szCs w:val="22"/>
        </w:rPr>
        <w:t>λ</w:t>
      </w:r>
      <w:r>
        <w:rPr>
          <w:rFonts w:ascii="Arial" w:hAnsi="Arial" w:cs="Arial"/>
          <w:sz w:val="22"/>
          <w:szCs w:val="22"/>
        </w:rPr>
        <w:t xml:space="preserve"> is 500 nm, </w:t>
      </w:r>
      <w:r>
        <w:rPr>
          <w:rFonts w:ascii="Arial" w:hAnsi="Arial" w:cs="Arial"/>
          <w:b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is 1.50, </w:t>
      </w:r>
      <w:r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is 2.0, and the angle (</w:t>
      </w:r>
      <w:r>
        <w:rPr>
          <w:rFonts w:ascii="Arial" w:hAnsi="Arial" w:cs="Arial"/>
          <w:b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) is 0°.</w:t>
      </w:r>
    </w:p>
    <w:p w:rsidR="00346878" w:rsidRPr="007F3C3E" w:rsidRDefault="00346878" w:rsidP="004E21A6">
      <w:pPr>
        <w:ind w:right="4680"/>
        <w:rPr>
          <w:rFonts w:ascii="Arial" w:hAnsi="Arial" w:cs="Arial"/>
          <w:sz w:val="22"/>
          <w:szCs w:val="22"/>
        </w:rPr>
      </w:pPr>
    </w:p>
    <w:p w:rsidR="004E21A6" w:rsidRDefault="004E21A6" w:rsidP="004E21A6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the path of light when it </w:t>
      </w:r>
      <w:r w:rsidR="00983E30">
        <w:rPr>
          <w:rFonts w:ascii="Arial" w:hAnsi="Arial" w:cs="Arial"/>
          <w:sz w:val="22"/>
          <w:szCs w:val="22"/>
        </w:rPr>
        <w:t>passes through</w:t>
      </w:r>
      <w:r>
        <w:rPr>
          <w:rFonts w:ascii="Arial" w:hAnsi="Arial" w:cs="Arial"/>
          <w:sz w:val="22"/>
          <w:szCs w:val="22"/>
        </w:rPr>
        <w:t xml:space="preserve"> </w:t>
      </w:r>
      <w:r w:rsidR="003D0398">
        <w:rPr>
          <w:rFonts w:ascii="Arial" w:hAnsi="Arial" w:cs="Arial"/>
          <w:sz w:val="22"/>
          <w:szCs w:val="22"/>
        </w:rPr>
        <w:t xml:space="preserve">the prism? </w:t>
      </w:r>
      <w:r w:rsidR="00983E30">
        <w:rPr>
          <w:rFonts w:ascii="Arial" w:hAnsi="Arial" w:cs="Arial"/>
          <w:sz w:val="22"/>
          <w:szCs w:val="22"/>
        </w:rPr>
        <w:t>___________</w:t>
      </w:r>
    </w:p>
    <w:p w:rsidR="004E21A6" w:rsidRDefault="004E21A6" w:rsidP="004E21A6">
      <w:pPr>
        <w:ind w:left="360"/>
        <w:rPr>
          <w:rFonts w:ascii="Arial" w:hAnsi="Arial" w:cs="Arial"/>
          <w:sz w:val="22"/>
          <w:szCs w:val="22"/>
        </w:rPr>
      </w:pPr>
    </w:p>
    <w:p w:rsidR="004E21A6" w:rsidRDefault="004E21A6" w:rsidP="004E21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4E21A6" w:rsidRDefault="004E21A6" w:rsidP="004E21A6">
      <w:pPr>
        <w:ind w:left="360"/>
        <w:rPr>
          <w:rFonts w:ascii="Arial" w:hAnsi="Arial" w:cs="Arial"/>
          <w:sz w:val="22"/>
          <w:szCs w:val="22"/>
        </w:rPr>
      </w:pPr>
    </w:p>
    <w:p w:rsidR="00542A5D" w:rsidRDefault="00542A5D" w:rsidP="004E21A6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E21A6">
        <w:rPr>
          <w:rFonts w:ascii="Arial" w:hAnsi="Arial" w:cs="Arial"/>
          <w:sz w:val="22"/>
          <w:szCs w:val="22"/>
        </w:rPr>
        <w:t xml:space="preserve">ove the </w:t>
      </w:r>
      <w:r w:rsidR="004E21A6" w:rsidRPr="00A460DF">
        <w:rPr>
          <w:rFonts w:ascii="Arial" w:hAnsi="Arial" w:cs="Arial"/>
          <w:b/>
          <w:i/>
          <w:sz w:val="22"/>
          <w:szCs w:val="22"/>
        </w:rPr>
        <w:t>λ</w:t>
      </w:r>
      <w:r w:rsidR="004E21A6">
        <w:rPr>
          <w:rFonts w:ascii="Arial" w:hAnsi="Arial" w:cs="Arial"/>
          <w:sz w:val="22"/>
          <w:szCs w:val="22"/>
        </w:rPr>
        <w:t xml:space="preserve"> slider to increase</w:t>
      </w:r>
      <w:r>
        <w:rPr>
          <w:rFonts w:ascii="Arial" w:hAnsi="Arial" w:cs="Arial"/>
          <w:sz w:val="22"/>
          <w:szCs w:val="22"/>
        </w:rPr>
        <w:t xml:space="preserve"> and then to decrease</w:t>
      </w:r>
      <w:r w:rsidR="004E21A6">
        <w:rPr>
          <w:rFonts w:ascii="Arial" w:hAnsi="Arial" w:cs="Arial"/>
          <w:sz w:val="22"/>
          <w:szCs w:val="22"/>
        </w:rPr>
        <w:t xml:space="preserve"> the </w:t>
      </w:r>
      <w:r w:rsidR="004E21A6" w:rsidRPr="00542A5D">
        <w:rPr>
          <w:rFonts w:ascii="Arial" w:hAnsi="Arial" w:cs="Arial"/>
          <w:b/>
          <w:sz w:val="22"/>
          <w:szCs w:val="22"/>
          <w:highlight w:val="lightGray"/>
        </w:rPr>
        <w:t>wavelength</w:t>
      </w:r>
      <w:r>
        <w:rPr>
          <w:rFonts w:ascii="Arial" w:hAnsi="Arial" w:cs="Arial"/>
          <w:sz w:val="22"/>
          <w:szCs w:val="22"/>
        </w:rPr>
        <w:t xml:space="preserve"> of the beam of light.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4E21A6" w:rsidRDefault="004E21A6" w:rsidP="00542A5D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this affect the </w:t>
      </w:r>
      <w:r w:rsidR="00542A5D">
        <w:rPr>
          <w:rFonts w:ascii="Arial" w:hAnsi="Arial" w:cs="Arial"/>
          <w:sz w:val="22"/>
          <w:szCs w:val="22"/>
        </w:rPr>
        <w:t>color of the light ray?</w:t>
      </w:r>
      <w:r>
        <w:rPr>
          <w:rFonts w:ascii="Arial" w:hAnsi="Arial" w:cs="Arial"/>
          <w:sz w:val="22"/>
          <w:szCs w:val="22"/>
        </w:rPr>
        <w:t xml:space="preserve"> </w:t>
      </w:r>
      <w:r w:rsidR="00542A5D">
        <w:rPr>
          <w:rFonts w:ascii="Arial" w:hAnsi="Arial" w:cs="Arial"/>
          <w:sz w:val="22"/>
          <w:szCs w:val="22"/>
        </w:rPr>
        <w:t>______________________________</w:t>
      </w:r>
    </w:p>
    <w:p w:rsidR="00542A5D" w:rsidRDefault="00542A5D" w:rsidP="00542A5D">
      <w:pPr>
        <w:ind w:left="1080"/>
        <w:rPr>
          <w:rFonts w:ascii="Arial" w:hAnsi="Arial" w:cs="Arial"/>
          <w:sz w:val="22"/>
          <w:szCs w:val="22"/>
        </w:rPr>
      </w:pPr>
    </w:p>
    <w:p w:rsidR="00542A5D" w:rsidRDefault="00542A5D" w:rsidP="00542A5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42A5D" w:rsidRDefault="00542A5D" w:rsidP="00542A5D">
      <w:pPr>
        <w:ind w:left="1080"/>
        <w:rPr>
          <w:rFonts w:ascii="Arial" w:hAnsi="Arial" w:cs="Arial"/>
          <w:sz w:val="22"/>
          <w:szCs w:val="22"/>
        </w:rPr>
      </w:pPr>
    </w:p>
    <w:p w:rsidR="00542A5D" w:rsidRDefault="00542A5D" w:rsidP="00542A5D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this affect the direction of the light ray? ___________________________</w:t>
      </w:r>
    </w:p>
    <w:p w:rsidR="00542A5D" w:rsidRDefault="00542A5D" w:rsidP="00542A5D">
      <w:pPr>
        <w:ind w:left="1080"/>
        <w:rPr>
          <w:rFonts w:ascii="Arial" w:hAnsi="Arial" w:cs="Arial"/>
          <w:sz w:val="22"/>
          <w:szCs w:val="22"/>
        </w:rPr>
      </w:pPr>
    </w:p>
    <w:p w:rsidR="004E21A6" w:rsidRDefault="00542A5D" w:rsidP="00542A5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936CA" w:rsidRPr="00BA6931" w:rsidRDefault="007936CA" w:rsidP="004E21A6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47655F">
        <w:trPr>
          <w:trHeight w:val="86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FD5F0B" w:rsidP="00542A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</w:t>
            </w:r>
            <w:r w:rsidR="00542A5D">
              <w:rPr>
                <w:rFonts w:ascii="Arial" w:hAnsi="Arial" w:cs="Arial"/>
                <w:b/>
                <w:sz w:val="22"/>
                <w:szCs w:val="22"/>
              </w:rPr>
              <w:t>fraction and dispersion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F3F0C" w:rsidRPr="00DF3F0C" w:rsidRDefault="00DF3F0C" w:rsidP="004D743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542A5D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λ</w:t>
            </w:r>
            <w:r w:rsidRPr="00542A5D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500 nm and</w:t>
            </w:r>
            <w:r w:rsidRPr="00542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="00E5479B">
              <w:rPr>
                <w:rFonts w:ascii="Arial" w:hAnsi="Arial" w:cs="Arial"/>
                <w:sz w:val="22"/>
                <w:szCs w:val="22"/>
              </w:rPr>
              <w:t xml:space="preserve"> to 1.00.</w:t>
            </w:r>
          </w:p>
          <w:p w:rsidR="00542A5D" w:rsidRPr="00542A5D" w:rsidRDefault="00DF3F0C" w:rsidP="00D4747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that</w:t>
            </w:r>
            <w:r w:rsidR="00542A5D" w:rsidRPr="00542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A5D" w:rsidRPr="00542A5D">
              <w:rPr>
                <w:rFonts w:ascii="Arial" w:hAnsi="Arial" w:cs="Arial"/>
                <w:b/>
                <w:i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is 2.0</w:t>
            </w:r>
            <w:r w:rsidR="00542A5D" w:rsidRPr="00542A5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42A5D"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 w:rsidR="00542A5D" w:rsidRPr="00542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474">
              <w:rPr>
                <w:rFonts w:ascii="Arial" w:hAnsi="Arial" w:cs="Arial"/>
                <w:sz w:val="22"/>
                <w:szCs w:val="22"/>
              </w:rPr>
              <w:t>is</w:t>
            </w:r>
            <w:r w:rsidR="00542A5D" w:rsidRPr="00542A5D">
              <w:rPr>
                <w:rFonts w:ascii="Arial" w:hAnsi="Arial" w:cs="Arial"/>
                <w:sz w:val="22"/>
                <w:szCs w:val="22"/>
              </w:rPr>
              <w:t xml:space="preserve"> 0°.</w:t>
            </w:r>
          </w:p>
        </w:tc>
        <w:tc>
          <w:tcPr>
            <w:tcW w:w="1440" w:type="dxa"/>
            <w:vAlign w:val="center"/>
          </w:tcPr>
          <w:p w:rsidR="007936CA" w:rsidRPr="00B10C1F" w:rsidRDefault="00540099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571500"/>
                  <wp:effectExtent l="0" t="0" r="9525" b="0"/>
                  <wp:docPr id="1" name="Picture 1" descr="60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088" w:rsidRDefault="00B63088" w:rsidP="00B63088">
      <w:pPr>
        <w:rPr>
          <w:rFonts w:ascii="Arial" w:hAnsi="Arial" w:cs="Arial"/>
          <w:sz w:val="22"/>
          <w:szCs w:val="22"/>
        </w:rPr>
      </w:pPr>
    </w:p>
    <w:p w:rsidR="00542A5D" w:rsidRPr="00B42C3D" w:rsidRDefault="00542A5D" w:rsidP="00542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When light passes from </w:t>
      </w:r>
      <w:r w:rsidR="00DF3F0C">
        <w:rPr>
          <w:rFonts w:ascii="Arial" w:hAnsi="Arial" w:cs="Arial"/>
          <w:sz w:val="22"/>
          <w:szCs w:val="22"/>
        </w:rPr>
        <w:t>a vacuum</w:t>
      </w:r>
      <w:r>
        <w:rPr>
          <w:rFonts w:ascii="Arial" w:hAnsi="Arial" w:cs="Arial"/>
          <w:sz w:val="22"/>
          <w:szCs w:val="22"/>
        </w:rPr>
        <w:t xml:space="preserve"> into </w:t>
      </w:r>
      <w:r w:rsidR="00DF3F0C">
        <w:rPr>
          <w:rFonts w:ascii="Arial" w:hAnsi="Arial" w:cs="Arial"/>
          <w:sz w:val="22"/>
          <w:szCs w:val="22"/>
        </w:rPr>
        <w:t xml:space="preserve">a </w:t>
      </w:r>
      <w:r w:rsidR="00DF3F0C" w:rsidRPr="00F54511">
        <w:rPr>
          <w:rFonts w:ascii="Arial" w:hAnsi="Arial" w:cs="Arial"/>
          <w:b/>
          <w:sz w:val="22"/>
          <w:szCs w:val="22"/>
          <w:highlight w:val="lightGray"/>
        </w:rPr>
        <w:t>medium</w:t>
      </w:r>
      <w:r w:rsidR="00DF3F0C">
        <w:rPr>
          <w:rFonts w:ascii="Arial" w:hAnsi="Arial" w:cs="Arial"/>
          <w:sz w:val="22"/>
          <w:szCs w:val="22"/>
        </w:rPr>
        <w:t xml:space="preserve"> such as glass</w:t>
      </w:r>
      <w:r>
        <w:rPr>
          <w:rFonts w:ascii="Arial" w:hAnsi="Arial" w:cs="Arial"/>
          <w:sz w:val="22"/>
          <w:szCs w:val="22"/>
        </w:rPr>
        <w:t xml:space="preserve">, it slows down. The </w:t>
      </w:r>
      <w:r w:rsidRPr="00DF3F0C">
        <w:rPr>
          <w:rFonts w:ascii="Arial" w:hAnsi="Arial" w:cs="Arial"/>
          <w:b/>
          <w:sz w:val="22"/>
          <w:szCs w:val="22"/>
          <w:highlight w:val="lightGray"/>
        </w:rPr>
        <w:t>index of refraction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) is equal to the ratio of the speed of light in </w:t>
      </w:r>
      <w:r w:rsidR="00DF3F0C">
        <w:rPr>
          <w:rFonts w:ascii="Arial" w:hAnsi="Arial" w:cs="Arial"/>
          <w:sz w:val="22"/>
          <w:szCs w:val="22"/>
        </w:rPr>
        <w:t>a vacuum</w:t>
      </w:r>
      <w:r>
        <w:rPr>
          <w:rFonts w:ascii="Arial" w:hAnsi="Arial" w:cs="Arial"/>
          <w:sz w:val="22"/>
          <w:szCs w:val="22"/>
        </w:rPr>
        <w:t xml:space="preserve"> to the speed of light in a medium. </w:t>
      </w:r>
      <w:r w:rsidR="00DF3F0C">
        <w:rPr>
          <w:rFonts w:ascii="Arial" w:hAnsi="Arial" w:cs="Arial"/>
          <w:sz w:val="22"/>
          <w:szCs w:val="22"/>
        </w:rPr>
        <w:t>The index of refraction of air is very close to 1.00</w:t>
      </w:r>
      <w:r w:rsidR="005D4030">
        <w:rPr>
          <w:rFonts w:ascii="Arial" w:hAnsi="Arial" w:cs="Arial"/>
          <w:sz w:val="22"/>
          <w:szCs w:val="22"/>
        </w:rPr>
        <w:t>.</w:t>
      </w:r>
    </w:p>
    <w:p w:rsidR="00542A5D" w:rsidRDefault="00542A5D" w:rsidP="00542A5D">
      <w:pPr>
        <w:rPr>
          <w:rFonts w:ascii="Arial" w:hAnsi="Arial" w:cs="Arial"/>
          <w:sz w:val="22"/>
          <w:szCs w:val="22"/>
        </w:rPr>
      </w:pPr>
    </w:p>
    <w:p w:rsidR="00542A5D" w:rsidRPr="00E16EE1" w:rsidRDefault="00542A5D" w:rsidP="00542A5D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5D4030">
        <w:rPr>
          <w:rFonts w:ascii="Arial" w:hAnsi="Arial" w:cs="Arial"/>
          <w:b/>
          <w:sz w:val="22"/>
          <w:szCs w:val="22"/>
        </w:rPr>
        <w:t>What factors affect the refraction of light through a prism?</w:t>
      </w:r>
    </w:p>
    <w:p w:rsidR="00542A5D" w:rsidRDefault="00542A5D" w:rsidP="00542A5D">
      <w:pPr>
        <w:rPr>
          <w:rFonts w:ascii="Arial" w:hAnsi="Arial" w:cs="Arial"/>
          <w:sz w:val="22"/>
          <w:szCs w:val="22"/>
        </w:rPr>
      </w:pPr>
    </w:p>
    <w:p w:rsidR="00542A5D" w:rsidRDefault="00542A5D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What do you notice about the beam of light when the </w:t>
      </w:r>
      <w:r w:rsidR="00DF3F0C">
        <w:rPr>
          <w:rFonts w:ascii="Arial" w:hAnsi="Arial" w:cs="Arial"/>
          <w:i/>
          <w:sz w:val="22"/>
          <w:szCs w:val="22"/>
        </w:rPr>
        <w:t>n</w:t>
      </w:r>
      <w:r w:rsidR="00DF3F0C">
        <w:rPr>
          <w:rFonts w:ascii="Arial" w:hAnsi="Arial" w:cs="Arial"/>
          <w:sz w:val="22"/>
          <w:szCs w:val="22"/>
        </w:rPr>
        <w:t xml:space="preserve"> is 1.00?</w:t>
      </w:r>
      <w:r w:rsidR="005D4030">
        <w:rPr>
          <w:rFonts w:ascii="Arial" w:hAnsi="Arial" w:cs="Arial"/>
          <w:sz w:val="22"/>
          <w:szCs w:val="22"/>
        </w:rPr>
        <w:t xml:space="preserve"> ______________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5D4030" w:rsidRDefault="005D4030" w:rsidP="00542A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5D4030" w:rsidRPr="00053C0F" w:rsidRDefault="005D4030" w:rsidP="00542A5D">
      <w:pPr>
        <w:ind w:left="360"/>
        <w:rPr>
          <w:rFonts w:ascii="Arial" w:hAnsi="Arial" w:cs="Arial"/>
          <w:sz w:val="22"/>
          <w:szCs w:val="22"/>
        </w:rPr>
      </w:pPr>
    </w:p>
    <w:p w:rsidR="00542A5D" w:rsidRDefault="00542A5D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How do you think increasing the index of refraction will change the path of the </w:t>
      </w:r>
      <w:r w:rsidR="005D403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ight?</w:t>
      </w:r>
    </w:p>
    <w:p w:rsidR="005D4030" w:rsidRDefault="005D4030" w:rsidP="005D4030">
      <w:pPr>
        <w:ind w:left="360"/>
        <w:rPr>
          <w:rFonts w:ascii="Arial" w:hAnsi="Arial" w:cs="Arial"/>
          <w:sz w:val="22"/>
          <w:szCs w:val="22"/>
        </w:rPr>
      </w:pPr>
    </w:p>
    <w:p w:rsidR="005D4030" w:rsidRDefault="005D4030" w:rsidP="005D40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42A5D" w:rsidRDefault="00542A5D" w:rsidP="00542A5D">
      <w:pPr>
        <w:rPr>
          <w:rFonts w:ascii="Arial" w:hAnsi="Arial" w:cs="Arial"/>
          <w:sz w:val="22"/>
          <w:szCs w:val="22"/>
        </w:rPr>
      </w:pPr>
    </w:p>
    <w:p w:rsidR="005D4030" w:rsidRDefault="005D4030" w:rsidP="00542A5D">
      <w:pPr>
        <w:rPr>
          <w:rFonts w:ascii="Arial" w:hAnsi="Arial" w:cs="Arial"/>
          <w:sz w:val="22"/>
          <w:szCs w:val="22"/>
        </w:rPr>
      </w:pPr>
    </w:p>
    <w:p w:rsidR="00542A5D" w:rsidRPr="00E80CD4" w:rsidRDefault="005D4030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542A5D">
        <w:rPr>
          <w:rFonts w:ascii="Arial" w:hAnsi="Arial" w:cs="Arial"/>
          <w:sz w:val="22"/>
          <w:szCs w:val="22"/>
        </w:rPr>
        <w:t xml:space="preserve">: Slowly increase </w:t>
      </w:r>
      <w:r w:rsidR="00542A5D">
        <w:rPr>
          <w:rFonts w:ascii="Arial" w:hAnsi="Arial" w:cs="Arial"/>
          <w:b/>
          <w:i/>
          <w:sz w:val="22"/>
          <w:szCs w:val="22"/>
        </w:rPr>
        <w:t>n</w:t>
      </w:r>
      <w:r w:rsidR="00542A5D">
        <w:rPr>
          <w:rFonts w:ascii="Arial" w:hAnsi="Arial" w:cs="Arial"/>
          <w:sz w:val="22"/>
          <w:szCs w:val="22"/>
        </w:rPr>
        <w:t xml:space="preserve"> to 1.50</w:t>
      </w:r>
      <w:r>
        <w:rPr>
          <w:rFonts w:ascii="Arial" w:hAnsi="Arial" w:cs="Arial"/>
          <w:sz w:val="22"/>
          <w:szCs w:val="22"/>
        </w:rPr>
        <w:t>, close to the value for glass. What happens? ________</w:t>
      </w:r>
    </w:p>
    <w:p w:rsidR="005D4030" w:rsidRDefault="005D4030" w:rsidP="005D4030">
      <w:pPr>
        <w:ind w:left="360"/>
        <w:rPr>
          <w:rFonts w:ascii="Arial" w:hAnsi="Arial" w:cs="Arial"/>
          <w:sz w:val="22"/>
          <w:szCs w:val="22"/>
        </w:rPr>
      </w:pPr>
    </w:p>
    <w:p w:rsidR="005D4030" w:rsidRDefault="005D4030" w:rsidP="005D40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D4030" w:rsidRDefault="005D4030" w:rsidP="00542A5D">
      <w:pPr>
        <w:ind w:left="360"/>
        <w:rPr>
          <w:rFonts w:ascii="Arial" w:hAnsi="Arial" w:cs="Arial"/>
          <w:sz w:val="22"/>
          <w:szCs w:val="22"/>
        </w:rPr>
      </w:pPr>
    </w:p>
    <w:p w:rsidR="005D4030" w:rsidRPr="00E80CD4" w:rsidRDefault="005D4030" w:rsidP="00542A5D">
      <w:pPr>
        <w:ind w:left="360"/>
        <w:rPr>
          <w:rFonts w:ascii="Arial" w:hAnsi="Arial" w:cs="Arial"/>
          <w:sz w:val="22"/>
          <w:szCs w:val="22"/>
        </w:rPr>
      </w:pPr>
    </w:p>
    <w:p w:rsidR="00542A5D" w:rsidRDefault="005D4030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542A5D">
        <w:rPr>
          <w:rFonts w:ascii="Arial" w:hAnsi="Arial" w:cs="Arial"/>
          <w:sz w:val="22"/>
          <w:szCs w:val="22"/>
        </w:rPr>
        <w:t xml:space="preserve">: Increase </w:t>
      </w:r>
      <w:r w:rsidR="00542A5D">
        <w:rPr>
          <w:rFonts w:ascii="Arial" w:hAnsi="Arial" w:cs="Arial"/>
          <w:b/>
          <w:i/>
          <w:sz w:val="22"/>
          <w:szCs w:val="22"/>
        </w:rPr>
        <w:t xml:space="preserve">n </w:t>
      </w:r>
      <w:r w:rsidR="00542A5D">
        <w:rPr>
          <w:rFonts w:ascii="Arial" w:hAnsi="Arial" w:cs="Arial"/>
          <w:sz w:val="22"/>
          <w:szCs w:val="22"/>
        </w:rPr>
        <w:t xml:space="preserve">to 1.53. What happens now? 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5D4030" w:rsidRDefault="005D4030" w:rsidP="00542A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D4030" w:rsidRDefault="005D4030" w:rsidP="00542A5D">
      <w:pPr>
        <w:ind w:left="360"/>
        <w:rPr>
          <w:rFonts w:ascii="Arial" w:hAnsi="Arial" w:cs="Arial"/>
          <w:sz w:val="22"/>
          <w:szCs w:val="22"/>
        </w:rPr>
      </w:pPr>
    </w:p>
    <w:p w:rsidR="00542A5D" w:rsidRPr="00053C0F" w:rsidRDefault="00542A5D" w:rsidP="00542A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situation, the light cannot move from the prism into the air. Instead, it reflects off</w:t>
      </w:r>
      <w:r w:rsidR="001C5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surface, a phenomenon called </w:t>
      </w:r>
      <w:r w:rsidRPr="005D4030">
        <w:rPr>
          <w:rFonts w:ascii="Arial" w:hAnsi="Arial" w:cs="Arial"/>
          <w:b/>
          <w:sz w:val="22"/>
          <w:szCs w:val="22"/>
          <w:highlight w:val="lightGray"/>
        </w:rPr>
        <w:t>total internal reflection</w:t>
      </w:r>
      <w:r>
        <w:rPr>
          <w:rFonts w:ascii="Arial" w:hAnsi="Arial" w:cs="Arial"/>
          <w:sz w:val="22"/>
          <w:szCs w:val="22"/>
        </w:rPr>
        <w:t>.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5D4030" w:rsidRPr="00E80CD4" w:rsidRDefault="005D4030" w:rsidP="005D4030">
      <w:pPr>
        <w:ind w:left="360"/>
        <w:rPr>
          <w:rFonts w:ascii="Arial" w:hAnsi="Arial" w:cs="Arial"/>
          <w:sz w:val="22"/>
          <w:szCs w:val="22"/>
        </w:rPr>
      </w:pPr>
    </w:p>
    <w:p w:rsidR="005D4030" w:rsidRPr="005D4030" w:rsidRDefault="005D4030" w:rsidP="005D4030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E80CD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to 1.50. The Gizmo also allows you to change the width of the prism (</w:t>
      </w:r>
      <w:r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), the angle of the prism (</w:t>
      </w:r>
      <w:r>
        <w:rPr>
          <w:rFonts w:ascii="Arial" w:hAnsi="Arial" w:cs="Arial"/>
          <w:b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), and the wavelength of the light (</w:t>
      </w:r>
      <w:r>
        <w:rPr>
          <w:rFonts w:ascii="Arial" w:hAnsi="Arial" w:cs="Arial"/>
          <w:b/>
          <w:i/>
          <w:sz w:val="22"/>
          <w:szCs w:val="22"/>
        </w:rPr>
        <w:t>λ</w:t>
      </w:r>
      <w:r>
        <w:rPr>
          <w:rFonts w:ascii="Arial" w:hAnsi="Arial" w:cs="Arial"/>
          <w:sz w:val="22"/>
          <w:szCs w:val="22"/>
        </w:rPr>
        <w:t xml:space="preserve">). </w:t>
      </w:r>
      <w:r w:rsidRPr="005D4030">
        <w:rPr>
          <w:rFonts w:ascii="Arial" w:hAnsi="Arial" w:cs="Arial"/>
          <w:sz w:val="22"/>
          <w:szCs w:val="22"/>
        </w:rPr>
        <w:t xml:space="preserve">Describe the effect of each </w:t>
      </w:r>
      <w:r>
        <w:rPr>
          <w:rFonts w:ascii="Arial" w:hAnsi="Arial" w:cs="Arial"/>
          <w:sz w:val="22"/>
          <w:szCs w:val="22"/>
        </w:rPr>
        <w:t>action</w:t>
      </w:r>
      <w:r w:rsidRPr="005D4030">
        <w:rPr>
          <w:rFonts w:ascii="Arial" w:hAnsi="Arial" w:cs="Arial"/>
          <w:sz w:val="22"/>
          <w:szCs w:val="22"/>
        </w:rPr>
        <w:t xml:space="preserve"> </w:t>
      </w:r>
      <w:r w:rsidR="000C3299">
        <w:rPr>
          <w:rFonts w:ascii="Arial" w:hAnsi="Arial" w:cs="Arial"/>
          <w:sz w:val="22"/>
          <w:szCs w:val="22"/>
        </w:rPr>
        <w:t>listed below</w:t>
      </w:r>
      <w:r w:rsidRPr="005D4030">
        <w:rPr>
          <w:rFonts w:ascii="Arial" w:hAnsi="Arial" w:cs="Arial"/>
          <w:sz w:val="22"/>
          <w:szCs w:val="22"/>
        </w:rPr>
        <w:t xml:space="preserve">. Return the Gizmo to its starting conditions after each </w:t>
      </w:r>
      <w:r>
        <w:rPr>
          <w:rFonts w:ascii="Arial" w:hAnsi="Arial" w:cs="Arial"/>
          <w:sz w:val="22"/>
          <w:szCs w:val="22"/>
        </w:rPr>
        <w:t>trial</w:t>
      </w:r>
      <w:r w:rsidRPr="005D4030">
        <w:rPr>
          <w:rFonts w:ascii="Arial" w:hAnsi="Arial" w:cs="Arial"/>
          <w:sz w:val="22"/>
          <w:szCs w:val="22"/>
        </w:rPr>
        <w:t>.</w:t>
      </w:r>
    </w:p>
    <w:p w:rsidR="005D4030" w:rsidRPr="00E80CD4" w:rsidRDefault="005D4030" w:rsidP="005D403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480"/>
      </w:tblGrid>
      <w:tr w:rsidR="005D4030" w:rsidRPr="008929C8" w:rsidTr="0047655F">
        <w:tc>
          <w:tcPr>
            <w:tcW w:w="2520" w:type="dxa"/>
            <w:vAlign w:val="center"/>
          </w:tcPr>
          <w:p w:rsidR="005D4030" w:rsidRPr="008929C8" w:rsidRDefault="005D4030" w:rsidP="004D743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480" w:type="dxa"/>
            <w:vAlign w:val="center"/>
          </w:tcPr>
          <w:p w:rsidR="005D4030" w:rsidRPr="008929C8" w:rsidRDefault="005D4030" w:rsidP="004D743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 on path of light ray exiting the prism</w:t>
            </w:r>
          </w:p>
        </w:tc>
      </w:tr>
      <w:tr w:rsidR="00983E30" w:rsidRPr="008929C8" w:rsidTr="0047655F">
        <w:tc>
          <w:tcPr>
            <w:tcW w:w="2520" w:type="dxa"/>
            <w:vAlign w:val="center"/>
          </w:tcPr>
          <w:p w:rsidR="00983E30" w:rsidRPr="00E80CD4" w:rsidRDefault="00983E30" w:rsidP="00407F41">
            <w:pPr>
              <w:spacing w:before="80" w:after="80"/>
            </w:pPr>
            <w:r>
              <w:rPr>
                <w:rFonts w:ascii="Arial" w:hAnsi="Arial" w:cs="Arial"/>
                <w:sz w:val="22"/>
                <w:szCs w:val="22"/>
              </w:rPr>
              <w:t xml:space="preserve">Decrease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 xml:space="preserve">to 1.0. </w:t>
            </w:r>
          </w:p>
        </w:tc>
        <w:tc>
          <w:tcPr>
            <w:tcW w:w="6480" w:type="dxa"/>
            <w:vAlign w:val="center"/>
          </w:tcPr>
          <w:p w:rsidR="00983E30" w:rsidRPr="00983E30" w:rsidRDefault="00983E30" w:rsidP="004D743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E30" w:rsidRPr="008929C8" w:rsidTr="0047655F">
        <w:tc>
          <w:tcPr>
            <w:tcW w:w="2520" w:type="dxa"/>
            <w:vAlign w:val="center"/>
          </w:tcPr>
          <w:p w:rsidR="00983E30" w:rsidRPr="00E80CD4" w:rsidRDefault="00983E30" w:rsidP="00407F41">
            <w:pPr>
              <w:spacing w:before="80" w:after="8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>to 3.0.</w:t>
            </w:r>
          </w:p>
        </w:tc>
        <w:tc>
          <w:tcPr>
            <w:tcW w:w="6480" w:type="dxa"/>
            <w:vAlign w:val="center"/>
          </w:tcPr>
          <w:p w:rsidR="00983E30" w:rsidRPr="00983E30" w:rsidRDefault="00983E30" w:rsidP="004D743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E30" w:rsidRPr="008929C8" w:rsidTr="0047655F">
        <w:tc>
          <w:tcPr>
            <w:tcW w:w="2520" w:type="dxa"/>
            <w:vAlign w:val="center"/>
          </w:tcPr>
          <w:p w:rsidR="00983E30" w:rsidRPr="00E80CD4" w:rsidRDefault="00983E30" w:rsidP="00407F41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Decrease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θ </w:t>
            </w:r>
            <w:r>
              <w:rPr>
                <w:rFonts w:ascii="Arial" w:hAnsi="Arial" w:cs="Arial"/>
                <w:sz w:val="22"/>
                <w:szCs w:val="22"/>
              </w:rPr>
              <w:t>to -30°.</w:t>
            </w:r>
          </w:p>
        </w:tc>
        <w:tc>
          <w:tcPr>
            <w:tcW w:w="6480" w:type="dxa"/>
            <w:vAlign w:val="center"/>
          </w:tcPr>
          <w:p w:rsidR="00983E30" w:rsidRPr="00983E30" w:rsidRDefault="00983E30" w:rsidP="004D743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E30" w:rsidRPr="008929C8" w:rsidTr="0047655F">
        <w:tc>
          <w:tcPr>
            <w:tcW w:w="2520" w:type="dxa"/>
            <w:vAlign w:val="center"/>
          </w:tcPr>
          <w:p w:rsidR="00983E30" w:rsidRDefault="00983E30" w:rsidP="00407F41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θ </w:t>
            </w:r>
            <w:r>
              <w:rPr>
                <w:rFonts w:ascii="Arial" w:hAnsi="Arial" w:cs="Arial"/>
                <w:sz w:val="22"/>
                <w:szCs w:val="22"/>
              </w:rPr>
              <w:t>to 30°.</w:t>
            </w:r>
          </w:p>
        </w:tc>
        <w:tc>
          <w:tcPr>
            <w:tcW w:w="6480" w:type="dxa"/>
            <w:vAlign w:val="center"/>
          </w:tcPr>
          <w:p w:rsidR="00983E30" w:rsidRPr="00983E30" w:rsidRDefault="00983E30" w:rsidP="004D743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E30" w:rsidRPr="008929C8" w:rsidTr="0047655F">
        <w:tc>
          <w:tcPr>
            <w:tcW w:w="2520" w:type="dxa"/>
            <w:vAlign w:val="center"/>
          </w:tcPr>
          <w:p w:rsidR="00983E30" w:rsidRPr="00C25B7D" w:rsidRDefault="00983E30" w:rsidP="00407F41">
            <w:pPr>
              <w:spacing w:before="80" w:after="8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Decrease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λ</w:t>
            </w:r>
            <w:r>
              <w:rPr>
                <w:rFonts w:ascii="Arial" w:hAnsi="Arial" w:cs="Arial"/>
                <w:sz w:val="22"/>
                <w:szCs w:val="22"/>
              </w:rPr>
              <w:t xml:space="preserve"> to 400 nm.</w:t>
            </w:r>
          </w:p>
        </w:tc>
        <w:tc>
          <w:tcPr>
            <w:tcW w:w="6480" w:type="dxa"/>
            <w:vAlign w:val="center"/>
          </w:tcPr>
          <w:p w:rsidR="00983E30" w:rsidRPr="00983E30" w:rsidRDefault="00983E30" w:rsidP="004D743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E30" w:rsidRPr="008929C8" w:rsidTr="0047655F">
        <w:tc>
          <w:tcPr>
            <w:tcW w:w="2520" w:type="dxa"/>
            <w:vAlign w:val="center"/>
          </w:tcPr>
          <w:p w:rsidR="00983E30" w:rsidRPr="00053C0F" w:rsidRDefault="00983E30" w:rsidP="00407F41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λ</w:t>
            </w:r>
            <w:r>
              <w:rPr>
                <w:rFonts w:ascii="Arial" w:hAnsi="Arial" w:cs="Arial"/>
                <w:sz w:val="22"/>
                <w:szCs w:val="22"/>
              </w:rPr>
              <w:t xml:space="preserve"> to 700 nm.</w:t>
            </w:r>
          </w:p>
        </w:tc>
        <w:tc>
          <w:tcPr>
            <w:tcW w:w="6480" w:type="dxa"/>
            <w:vAlign w:val="center"/>
          </w:tcPr>
          <w:p w:rsidR="00983E30" w:rsidRPr="00983E30" w:rsidRDefault="00983E30" w:rsidP="004D743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7436" w:rsidRDefault="004D7436" w:rsidP="00542A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542A5D" w:rsidRDefault="00542A5D" w:rsidP="00542A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542A5D" w:rsidRDefault="00542A5D" w:rsidP="00542A5D">
      <w:pPr>
        <w:rPr>
          <w:rFonts w:ascii="Arial" w:hAnsi="Arial" w:cs="Arial"/>
          <w:sz w:val="22"/>
          <w:szCs w:val="22"/>
        </w:rPr>
      </w:pPr>
    </w:p>
    <w:p w:rsidR="004D7436" w:rsidRDefault="004D7436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542A5D">
        <w:rPr>
          <w:rFonts w:ascii="Arial" w:hAnsi="Arial" w:cs="Arial"/>
          <w:sz w:val="22"/>
          <w:szCs w:val="22"/>
        </w:rPr>
        <w:t xml:space="preserve">: Which </w:t>
      </w:r>
      <w:r>
        <w:rPr>
          <w:rFonts w:ascii="Arial" w:hAnsi="Arial" w:cs="Arial"/>
          <w:sz w:val="22"/>
          <w:szCs w:val="22"/>
        </w:rPr>
        <w:t>actions</w:t>
      </w:r>
      <w:r w:rsidR="00542A5D">
        <w:rPr>
          <w:rFonts w:ascii="Arial" w:hAnsi="Arial" w:cs="Arial"/>
          <w:sz w:val="22"/>
          <w:szCs w:val="22"/>
        </w:rPr>
        <w:t xml:space="preserve"> caused</w:t>
      </w:r>
      <w:r>
        <w:rPr>
          <w:rFonts w:ascii="Arial" w:hAnsi="Arial" w:cs="Arial"/>
          <w:sz w:val="22"/>
          <w:szCs w:val="22"/>
        </w:rPr>
        <w:t xml:space="preserve"> the amount of</w:t>
      </w:r>
      <w:r w:rsidR="00542A5D">
        <w:rPr>
          <w:rFonts w:ascii="Arial" w:hAnsi="Arial" w:cs="Arial"/>
          <w:sz w:val="22"/>
          <w:szCs w:val="22"/>
        </w:rPr>
        <w:t xml:space="preserve"> refraction to increase? </w:t>
      </w:r>
      <w:r>
        <w:rPr>
          <w:rFonts w:ascii="Arial" w:hAnsi="Arial" w:cs="Arial"/>
          <w:sz w:val="22"/>
          <w:szCs w:val="22"/>
        </w:rPr>
        <w:t>_______________</w:t>
      </w: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542A5D" w:rsidRDefault="004D7436" w:rsidP="004D74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actions caused the amount of refraction to decrease? _________________________</w:t>
      </w:r>
    </w:p>
    <w:p w:rsidR="00542A5D" w:rsidRDefault="00542A5D" w:rsidP="00542A5D">
      <w:pPr>
        <w:ind w:left="360"/>
        <w:rPr>
          <w:rFonts w:ascii="Arial" w:hAnsi="Arial" w:cs="Arial"/>
          <w:sz w:val="22"/>
          <w:szCs w:val="22"/>
        </w:rPr>
      </w:pPr>
    </w:p>
    <w:p w:rsidR="004D7436" w:rsidRPr="00CF40C3" w:rsidRDefault="004D7436" w:rsidP="00542A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42A5D" w:rsidRDefault="00542A5D" w:rsidP="004D7436">
      <w:pPr>
        <w:rPr>
          <w:rFonts w:ascii="Arial" w:hAnsi="Arial" w:cs="Arial"/>
          <w:sz w:val="22"/>
          <w:szCs w:val="22"/>
        </w:rPr>
      </w:pPr>
    </w:p>
    <w:p w:rsidR="004D7436" w:rsidRDefault="004D7436" w:rsidP="004D7436">
      <w:pPr>
        <w:rPr>
          <w:rFonts w:ascii="Arial" w:hAnsi="Arial" w:cs="Arial"/>
          <w:sz w:val="22"/>
          <w:szCs w:val="22"/>
        </w:rPr>
      </w:pPr>
    </w:p>
    <w:p w:rsidR="00A02A95" w:rsidRPr="00A02A95" w:rsidRDefault="00A02A95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Why does widening the prism cause the beam to bend more? If possible, discuss your answer with your classmates and teacher.</w:t>
      </w:r>
    </w:p>
    <w:p w:rsidR="00A02A95" w:rsidRDefault="00A02A95" w:rsidP="00A02A95">
      <w:pPr>
        <w:ind w:left="360"/>
        <w:rPr>
          <w:rFonts w:ascii="Arial" w:hAnsi="Arial" w:cs="Arial"/>
          <w:sz w:val="22"/>
          <w:szCs w:val="22"/>
        </w:rPr>
      </w:pPr>
    </w:p>
    <w:p w:rsidR="00A02A95" w:rsidRPr="00CF40C3" w:rsidRDefault="00A02A95" w:rsidP="00A02A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2A95" w:rsidRDefault="00A02A95" w:rsidP="00A02A95">
      <w:pPr>
        <w:ind w:left="360"/>
        <w:rPr>
          <w:rFonts w:ascii="Arial" w:hAnsi="Arial" w:cs="Arial"/>
          <w:sz w:val="22"/>
          <w:szCs w:val="22"/>
        </w:rPr>
      </w:pPr>
    </w:p>
    <w:p w:rsidR="00A02A95" w:rsidRPr="00CF40C3" w:rsidRDefault="00A02A95" w:rsidP="00A02A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2A95" w:rsidRDefault="00A02A95" w:rsidP="00A02A95">
      <w:pPr>
        <w:ind w:left="360"/>
        <w:rPr>
          <w:rFonts w:ascii="Arial" w:hAnsi="Arial" w:cs="Arial"/>
          <w:sz w:val="22"/>
          <w:szCs w:val="22"/>
        </w:rPr>
      </w:pPr>
    </w:p>
    <w:p w:rsidR="00A02A95" w:rsidRPr="00CF40C3" w:rsidRDefault="00A02A95" w:rsidP="00A02A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02A95" w:rsidRDefault="00A02A95" w:rsidP="00A02A95">
      <w:pPr>
        <w:ind w:left="360"/>
        <w:rPr>
          <w:rFonts w:ascii="Arial" w:hAnsi="Arial" w:cs="Arial"/>
          <w:sz w:val="22"/>
          <w:szCs w:val="22"/>
        </w:rPr>
      </w:pPr>
    </w:p>
    <w:p w:rsidR="00A02A95" w:rsidRPr="00A02A95" w:rsidRDefault="00A02A95" w:rsidP="00A02A95">
      <w:pPr>
        <w:ind w:left="360"/>
        <w:rPr>
          <w:rFonts w:ascii="Arial" w:hAnsi="Arial" w:cs="Arial"/>
          <w:sz w:val="22"/>
          <w:szCs w:val="22"/>
        </w:rPr>
      </w:pPr>
    </w:p>
    <w:p w:rsidR="004D7436" w:rsidRDefault="004D7436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542A5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Return the Gizmo to its initial settings (</w:t>
      </w:r>
      <w:r>
        <w:rPr>
          <w:rFonts w:ascii="Arial" w:hAnsi="Arial" w:cs="Arial"/>
          <w:b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1.50, </w:t>
      </w:r>
      <w:r>
        <w:rPr>
          <w:rFonts w:ascii="Arial" w:hAnsi="Arial" w:cs="Arial"/>
          <w:b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2.0, </w:t>
      </w:r>
      <w:r>
        <w:rPr>
          <w:rFonts w:ascii="Arial" w:hAnsi="Arial" w:cs="Arial"/>
          <w:b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 = 0°). </w:t>
      </w:r>
      <w:r w:rsidR="00542A5D">
        <w:rPr>
          <w:rFonts w:ascii="Arial" w:hAnsi="Arial" w:cs="Arial"/>
          <w:sz w:val="22"/>
          <w:szCs w:val="22"/>
        </w:rPr>
        <w:t xml:space="preserve">Select </w:t>
      </w:r>
      <w:r w:rsidR="00542A5D">
        <w:rPr>
          <w:rFonts w:ascii="Arial" w:hAnsi="Arial" w:cs="Arial"/>
          <w:b/>
          <w:sz w:val="22"/>
          <w:szCs w:val="22"/>
        </w:rPr>
        <w:t>White light</w:t>
      </w:r>
      <w:r>
        <w:rPr>
          <w:rFonts w:ascii="Arial" w:hAnsi="Arial" w:cs="Arial"/>
          <w:sz w:val="22"/>
          <w:szCs w:val="22"/>
        </w:rPr>
        <w:t xml:space="preserve"> from the menu at upper left. What happens when white light goes through a prism?</w:t>
      </w: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4D7436" w:rsidRPr="00CF40C3" w:rsidRDefault="004D7436" w:rsidP="004D74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4D7436" w:rsidRPr="00CF40C3" w:rsidRDefault="004D7436" w:rsidP="004D74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4D7436" w:rsidRPr="00E5479B" w:rsidRDefault="004D7436" w:rsidP="004D74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band of colors you see is called a </w:t>
      </w:r>
      <w:r w:rsidRPr="004D7436">
        <w:rPr>
          <w:rFonts w:ascii="Arial" w:hAnsi="Arial" w:cs="Arial"/>
          <w:b/>
          <w:sz w:val="22"/>
          <w:szCs w:val="22"/>
          <w:highlight w:val="lightGray"/>
        </w:rPr>
        <w:t>visible spectrum</w:t>
      </w:r>
      <w:r>
        <w:rPr>
          <w:rFonts w:ascii="Arial" w:hAnsi="Arial" w:cs="Arial"/>
          <w:sz w:val="22"/>
          <w:szCs w:val="22"/>
        </w:rPr>
        <w:t xml:space="preserve">. </w:t>
      </w:r>
      <w:r w:rsidR="00E5479B">
        <w:rPr>
          <w:rFonts w:ascii="Arial" w:hAnsi="Arial" w:cs="Arial"/>
          <w:sz w:val="22"/>
          <w:szCs w:val="22"/>
        </w:rPr>
        <w:t xml:space="preserve">The ability of a prism to separate white light into a spectrum is called </w:t>
      </w:r>
      <w:r w:rsidR="00E5479B" w:rsidRPr="00E5479B">
        <w:rPr>
          <w:rFonts w:ascii="Arial" w:hAnsi="Arial" w:cs="Arial"/>
          <w:b/>
          <w:sz w:val="22"/>
          <w:szCs w:val="22"/>
          <w:highlight w:val="lightGray"/>
        </w:rPr>
        <w:t>dispersion</w:t>
      </w:r>
      <w:r w:rsidR="00E5479B">
        <w:rPr>
          <w:rFonts w:ascii="Arial" w:hAnsi="Arial" w:cs="Arial"/>
          <w:sz w:val="22"/>
          <w:szCs w:val="22"/>
        </w:rPr>
        <w:t>. (Note: The Gizmo shows the spectrum as a collection of individual colored beams rather than a continuous band of color</w:t>
      </w:r>
      <w:r w:rsidR="001C5DEE">
        <w:rPr>
          <w:rFonts w:ascii="Arial" w:hAnsi="Arial" w:cs="Arial"/>
          <w:sz w:val="22"/>
          <w:szCs w:val="22"/>
        </w:rPr>
        <w:t xml:space="preserve"> that would be produced by a real prism</w:t>
      </w:r>
      <w:r w:rsidR="00E5479B">
        <w:rPr>
          <w:rFonts w:ascii="Arial" w:hAnsi="Arial" w:cs="Arial"/>
          <w:sz w:val="22"/>
          <w:szCs w:val="22"/>
        </w:rPr>
        <w:t>.)</w:t>
      </w: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4D7436" w:rsidRDefault="004D7436" w:rsidP="004D7436">
      <w:pPr>
        <w:ind w:left="360"/>
        <w:rPr>
          <w:rFonts w:ascii="Arial" w:hAnsi="Arial" w:cs="Arial"/>
          <w:sz w:val="22"/>
          <w:szCs w:val="22"/>
        </w:rPr>
      </w:pPr>
    </w:p>
    <w:p w:rsidR="00542A5D" w:rsidRDefault="004D7436" w:rsidP="00542A5D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 w:rsidRPr="004D7436"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</w:t>
      </w:r>
      <w:r w:rsidR="00542A5D" w:rsidRPr="004D7436">
        <w:rPr>
          <w:rFonts w:ascii="Arial" w:hAnsi="Arial" w:cs="Arial"/>
          <w:sz w:val="22"/>
          <w:szCs w:val="22"/>
        </w:rPr>
        <w:t>Why</w:t>
      </w:r>
      <w:r w:rsidR="00542A5D">
        <w:rPr>
          <w:rFonts w:ascii="Arial" w:hAnsi="Arial" w:cs="Arial"/>
          <w:sz w:val="22"/>
          <w:szCs w:val="22"/>
        </w:rPr>
        <w:t xml:space="preserve"> is a spectrum of colors produced when white light passes through a prism? (Hint: Think about the effect of </w:t>
      </w:r>
      <w:r w:rsidR="00E5479B">
        <w:rPr>
          <w:rFonts w:ascii="Arial" w:hAnsi="Arial" w:cs="Arial"/>
          <w:sz w:val="22"/>
          <w:szCs w:val="22"/>
        </w:rPr>
        <w:t xml:space="preserve">the </w:t>
      </w:r>
      <w:r w:rsidR="00542A5D">
        <w:rPr>
          <w:rFonts w:ascii="Arial" w:hAnsi="Arial" w:cs="Arial"/>
          <w:sz w:val="22"/>
          <w:szCs w:val="22"/>
        </w:rPr>
        <w:t>wavelength</w:t>
      </w:r>
      <w:r w:rsidR="00E5479B">
        <w:rPr>
          <w:rFonts w:ascii="Arial" w:hAnsi="Arial" w:cs="Arial"/>
          <w:sz w:val="22"/>
          <w:szCs w:val="22"/>
        </w:rPr>
        <w:t xml:space="preserve"> of light</w:t>
      </w:r>
      <w:r w:rsidR="00542A5D">
        <w:rPr>
          <w:rFonts w:ascii="Arial" w:hAnsi="Arial" w:cs="Arial"/>
          <w:sz w:val="22"/>
          <w:szCs w:val="22"/>
        </w:rPr>
        <w:t xml:space="preserve"> on </w:t>
      </w:r>
      <w:r w:rsidR="00E5479B">
        <w:rPr>
          <w:rFonts w:ascii="Arial" w:hAnsi="Arial" w:cs="Arial"/>
          <w:sz w:val="22"/>
          <w:szCs w:val="22"/>
        </w:rPr>
        <w:t>how much it refracts</w:t>
      </w:r>
      <w:r w:rsidR="00542A5D">
        <w:rPr>
          <w:rFonts w:ascii="Arial" w:hAnsi="Arial" w:cs="Arial"/>
          <w:sz w:val="22"/>
          <w:szCs w:val="22"/>
        </w:rPr>
        <w:t>.)</w:t>
      </w:r>
    </w:p>
    <w:p w:rsidR="00C10E18" w:rsidRDefault="00C10E18" w:rsidP="00C10E18">
      <w:pPr>
        <w:ind w:left="360"/>
        <w:rPr>
          <w:rFonts w:ascii="Arial" w:hAnsi="Arial" w:cs="Arial"/>
          <w:sz w:val="22"/>
          <w:szCs w:val="22"/>
        </w:rPr>
      </w:pPr>
    </w:p>
    <w:p w:rsidR="00E5479B" w:rsidRPr="00CF40C3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Pr="00CF40C3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5479B" w:rsidRDefault="00E5479B" w:rsidP="00C10E18">
      <w:pPr>
        <w:ind w:left="360"/>
        <w:rPr>
          <w:rFonts w:ascii="Arial" w:hAnsi="Arial" w:cs="Arial"/>
          <w:sz w:val="22"/>
          <w:szCs w:val="22"/>
        </w:rPr>
      </w:pPr>
    </w:p>
    <w:p w:rsidR="00E5479B" w:rsidRPr="00CF40C3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Pr="00CF40C3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2512" w:rsidRDefault="00132512" w:rsidP="00FD5F0B">
      <w:pPr>
        <w:ind w:left="360"/>
        <w:rPr>
          <w:rFonts w:ascii="Arial" w:hAnsi="Arial" w:cs="Arial"/>
          <w:sz w:val="22"/>
          <w:szCs w:val="22"/>
        </w:rPr>
      </w:pPr>
    </w:p>
    <w:p w:rsidR="00B378C3" w:rsidRPr="00BA6931" w:rsidRDefault="007936CA" w:rsidP="00B378C3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47655F">
        <w:trPr>
          <w:trHeight w:val="953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E5479B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Snell’s law</w:t>
            </w:r>
          </w:p>
        </w:tc>
        <w:tc>
          <w:tcPr>
            <w:tcW w:w="57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6065B" w:rsidRPr="00C6065B" w:rsidRDefault="0091131A" w:rsidP="00C6065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E5479B">
              <w:rPr>
                <w:rFonts w:ascii="Arial" w:hAnsi="Arial" w:cs="Arial"/>
                <w:b/>
                <w:bCs/>
                <w:sz w:val="22"/>
                <w:szCs w:val="22"/>
              </w:rPr>
              <w:t>Single color beam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91131A" w:rsidRPr="00D47474" w:rsidRDefault="00D47474" w:rsidP="00D4747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that</w:t>
            </w:r>
            <w:r w:rsidR="00E5479B" w:rsidRPr="00542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79B" w:rsidRPr="00542A5D">
              <w:rPr>
                <w:rFonts w:ascii="Arial" w:hAnsi="Arial" w:cs="Arial"/>
                <w:b/>
                <w:i/>
                <w:sz w:val="22"/>
                <w:szCs w:val="22"/>
              </w:rPr>
              <w:t>λ</w:t>
            </w:r>
            <w:r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E5479B">
              <w:rPr>
                <w:rFonts w:ascii="Arial" w:hAnsi="Arial" w:cs="Arial"/>
                <w:sz w:val="22"/>
                <w:szCs w:val="22"/>
              </w:rPr>
              <w:t xml:space="preserve"> 500 nm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E5479B" w:rsidRPr="00542A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79B" w:rsidRPr="00542A5D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is 1.50, </w:t>
            </w:r>
            <w:r w:rsidR="00E5479B" w:rsidRPr="00542A5D">
              <w:rPr>
                <w:rFonts w:ascii="Arial" w:hAnsi="Arial" w:cs="Arial"/>
                <w:b/>
                <w:i/>
                <w:sz w:val="22"/>
                <w:szCs w:val="22"/>
              </w:rPr>
              <w:t>w</w:t>
            </w:r>
            <w:r w:rsidR="00E5479B">
              <w:rPr>
                <w:rFonts w:ascii="Arial" w:hAnsi="Arial" w:cs="Arial"/>
                <w:sz w:val="22"/>
                <w:szCs w:val="22"/>
              </w:rPr>
              <w:t xml:space="preserve"> is 2.0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br w:type="textWrapping" w:clear="all"/>
            </w:r>
            <w:r w:rsidR="00E5479B" w:rsidRPr="00542A5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5479B"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E5479B" w:rsidRPr="00542A5D">
              <w:rPr>
                <w:rFonts w:ascii="Arial" w:hAnsi="Arial" w:cs="Arial"/>
                <w:sz w:val="22"/>
                <w:szCs w:val="22"/>
              </w:rPr>
              <w:t xml:space="preserve"> 0°.</w:t>
            </w:r>
          </w:p>
          <w:p w:rsidR="00D47474" w:rsidRPr="00C6065B" w:rsidRDefault="00D47474" w:rsidP="00D4747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protractor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378C3" w:rsidRPr="00B10C1F" w:rsidRDefault="00540099" w:rsidP="0020701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2" name="Picture 2" descr="60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Default="00540099" w:rsidP="003A463C">
      <w:pPr>
        <w:ind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20320</wp:posOffset>
            </wp:positionV>
            <wp:extent cx="1533525" cy="1390650"/>
            <wp:effectExtent l="19050" t="19050" r="28575" b="19050"/>
            <wp:wrapNone/>
            <wp:docPr id="108" name="Picture 108" descr="BasicPrism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icPrism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90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79B">
        <w:rPr>
          <w:rFonts w:ascii="Arial" w:hAnsi="Arial" w:cs="Arial"/>
          <w:b/>
          <w:sz w:val="22"/>
          <w:szCs w:val="22"/>
        </w:rPr>
        <w:t xml:space="preserve">Introduction: </w:t>
      </w:r>
      <w:r w:rsidR="00E5479B">
        <w:rPr>
          <w:rFonts w:ascii="Arial" w:hAnsi="Arial" w:cs="Arial"/>
          <w:sz w:val="22"/>
          <w:szCs w:val="22"/>
        </w:rPr>
        <w:t xml:space="preserve">When light crosses a </w:t>
      </w:r>
      <w:r w:rsidR="003A463C">
        <w:rPr>
          <w:rFonts w:ascii="Arial" w:hAnsi="Arial" w:cs="Arial"/>
          <w:sz w:val="22"/>
          <w:szCs w:val="22"/>
        </w:rPr>
        <w:t>boundary</w:t>
      </w:r>
      <w:r w:rsidR="00E5479B">
        <w:rPr>
          <w:rFonts w:ascii="Arial" w:hAnsi="Arial" w:cs="Arial"/>
          <w:sz w:val="22"/>
          <w:szCs w:val="22"/>
        </w:rPr>
        <w:t xml:space="preserve"> from one </w:t>
      </w:r>
      <w:r w:rsidR="003A463C">
        <w:rPr>
          <w:rFonts w:ascii="Arial" w:hAnsi="Arial" w:cs="Arial"/>
          <w:sz w:val="22"/>
          <w:szCs w:val="22"/>
        </w:rPr>
        <w:t>medium</w:t>
      </w:r>
      <w:r w:rsidR="00E5479B">
        <w:rPr>
          <w:rFonts w:ascii="Arial" w:hAnsi="Arial" w:cs="Arial"/>
          <w:sz w:val="22"/>
          <w:szCs w:val="22"/>
        </w:rPr>
        <w:t xml:space="preserve"> </w:t>
      </w:r>
      <w:r w:rsidR="008267B7">
        <w:rPr>
          <w:rFonts w:ascii="Arial" w:hAnsi="Arial" w:cs="Arial"/>
          <w:sz w:val="22"/>
          <w:szCs w:val="22"/>
        </w:rPr>
        <w:t>in</w:t>
      </w:r>
      <w:r w:rsidR="00E5479B">
        <w:rPr>
          <w:rFonts w:ascii="Arial" w:hAnsi="Arial" w:cs="Arial"/>
          <w:sz w:val="22"/>
          <w:szCs w:val="22"/>
        </w:rPr>
        <w:t xml:space="preserve">to another, there are several important angles to keep in mind. One is the </w:t>
      </w:r>
      <w:r w:rsidR="00E5479B" w:rsidRPr="00D47474">
        <w:rPr>
          <w:rFonts w:ascii="Arial" w:hAnsi="Arial" w:cs="Arial"/>
          <w:b/>
          <w:sz w:val="22"/>
          <w:szCs w:val="22"/>
          <w:highlight w:val="lightGray"/>
        </w:rPr>
        <w:t>angle of incidence</w:t>
      </w:r>
      <w:r w:rsidR="00E5479B">
        <w:rPr>
          <w:rFonts w:ascii="Arial" w:hAnsi="Arial" w:cs="Arial"/>
          <w:b/>
          <w:sz w:val="22"/>
          <w:szCs w:val="22"/>
        </w:rPr>
        <w:t xml:space="preserve"> </w:t>
      </w:r>
      <w:r w:rsidR="00E5479B">
        <w:rPr>
          <w:rFonts w:ascii="Arial" w:hAnsi="Arial" w:cs="Arial"/>
          <w:sz w:val="22"/>
          <w:szCs w:val="22"/>
        </w:rPr>
        <w:t>(</w:t>
      </w:r>
      <w:r w:rsidR="00E5479B">
        <w:rPr>
          <w:rFonts w:ascii="Arial" w:hAnsi="Arial" w:cs="Arial"/>
          <w:i/>
          <w:sz w:val="22"/>
          <w:szCs w:val="22"/>
        </w:rPr>
        <w:t>θ</w:t>
      </w:r>
      <w:r w:rsidR="00D47474">
        <w:rPr>
          <w:rFonts w:ascii="Arial" w:hAnsi="Arial" w:cs="Arial"/>
          <w:i/>
          <w:sz w:val="22"/>
          <w:szCs w:val="22"/>
          <w:vertAlign w:val="subscript"/>
        </w:rPr>
        <w:t>i</w:t>
      </w:r>
      <w:r w:rsidR="00E5479B">
        <w:rPr>
          <w:rFonts w:ascii="Arial" w:hAnsi="Arial" w:cs="Arial"/>
          <w:sz w:val="22"/>
          <w:szCs w:val="22"/>
        </w:rPr>
        <w:t xml:space="preserve">), which is the angle between the beam of light and the normal to the </w:t>
      </w:r>
      <w:r w:rsidR="003A463C">
        <w:rPr>
          <w:rFonts w:ascii="Arial" w:hAnsi="Arial" w:cs="Arial"/>
          <w:sz w:val="22"/>
          <w:szCs w:val="22"/>
        </w:rPr>
        <w:t>boundary</w:t>
      </w:r>
      <w:r w:rsidR="00E5479B">
        <w:rPr>
          <w:rFonts w:ascii="Arial" w:hAnsi="Arial" w:cs="Arial"/>
          <w:sz w:val="22"/>
          <w:szCs w:val="22"/>
        </w:rPr>
        <w:t xml:space="preserve">. (A normal is an imaginary line that is perpendicular to the </w:t>
      </w:r>
      <w:r w:rsidR="003A463C">
        <w:rPr>
          <w:rFonts w:ascii="Arial" w:hAnsi="Arial" w:cs="Arial"/>
          <w:sz w:val="22"/>
          <w:szCs w:val="22"/>
        </w:rPr>
        <w:t>boundary</w:t>
      </w:r>
      <w:r w:rsidR="00E5479B">
        <w:rPr>
          <w:rFonts w:ascii="Arial" w:hAnsi="Arial" w:cs="Arial"/>
          <w:sz w:val="22"/>
          <w:szCs w:val="22"/>
        </w:rPr>
        <w:t xml:space="preserve">.) The other is the </w:t>
      </w:r>
      <w:r w:rsidR="00E5479B" w:rsidRPr="00D47474">
        <w:rPr>
          <w:rFonts w:ascii="Arial" w:hAnsi="Arial" w:cs="Arial"/>
          <w:b/>
          <w:sz w:val="22"/>
          <w:szCs w:val="22"/>
          <w:highlight w:val="lightGray"/>
        </w:rPr>
        <w:t>angle of refraction</w:t>
      </w:r>
      <w:r w:rsidR="00E5479B">
        <w:rPr>
          <w:rFonts w:ascii="Arial" w:hAnsi="Arial" w:cs="Arial"/>
          <w:b/>
          <w:sz w:val="22"/>
          <w:szCs w:val="22"/>
        </w:rPr>
        <w:t xml:space="preserve"> </w:t>
      </w:r>
      <w:r w:rsidR="00E5479B">
        <w:rPr>
          <w:rFonts w:ascii="Arial" w:hAnsi="Arial" w:cs="Arial"/>
          <w:sz w:val="22"/>
          <w:szCs w:val="22"/>
        </w:rPr>
        <w:t>(</w:t>
      </w:r>
      <w:r w:rsidR="00E5479B">
        <w:rPr>
          <w:rFonts w:ascii="Arial" w:hAnsi="Arial" w:cs="Arial"/>
          <w:i/>
          <w:sz w:val="22"/>
          <w:szCs w:val="22"/>
        </w:rPr>
        <w:t>θ</w:t>
      </w:r>
      <w:r w:rsidR="00D47474">
        <w:rPr>
          <w:rFonts w:ascii="Arial" w:hAnsi="Arial" w:cs="Arial"/>
          <w:i/>
          <w:sz w:val="22"/>
          <w:szCs w:val="22"/>
          <w:vertAlign w:val="subscript"/>
        </w:rPr>
        <w:t>r</w:t>
      </w:r>
      <w:r w:rsidR="00E5479B">
        <w:rPr>
          <w:rFonts w:ascii="Arial" w:hAnsi="Arial" w:cs="Arial"/>
          <w:sz w:val="22"/>
          <w:szCs w:val="22"/>
        </w:rPr>
        <w:t xml:space="preserve">), which is the angle between the refracted </w:t>
      </w:r>
      <w:r w:rsidR="003A463C">
        <w:rPr>
          <w:rFonts w:ascii="Arial" w:hAnsi="Arial" w:cs="Arial"/>
          <w:sz w:val="22"/>
          <w:szCs w:val="22"/>
        </w:rPr>
        <w:t xml:space="preserve">beam of </w:t>
      </w:r>
      <w:r w:rsidR="00E5479B">
        <w:rPr>
          <w:rFonts w:ascii="Arial" w:hAnsi="Arial" w:cs="Arial"/>
          <w:sz w:val="22"/>
          <w:szCs w:val="22"/>
        </w:rPr>
        <w:t xml:space="preserve">light and the normal. </w:t>
      </w:r>
    </w:p>
    <w:p w:rsidR="00D47474" w:rsidRDefault="00D47474" w:rsidP="003A463C">
      <w:pPr>
        <w:ind w:right="2880"/>
        <w:rPr>
          <w:rFonts w:ascii="Arial" w:hAnsi="Arial" w:cs="Arial"/>
          <w:color w:val="FF0000"/>
          <w:sz w:val="22"/>
          <w:szCs w:val="22"/>
        </w:rPr>
      </w:pPr>
    </w:p>
    <w:p w:rsidR="00E5479B" w:rsidRPr="00E16EE1" w:rsidRDefault="00E5479B" w:rsidP="003A463C">
      <w:pPr>
        <w:ind w:right="2880"/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How </w:t>
      </w:r>
      <w:r w:rsidR="000C3299">
        <w:rPr>
          <w:rFonts w:ascii="Arial" w:hAnsi="Arial" w:cs="Arial"/>
          <w:b/>
          <w:sz w:val="22"/>
          <w:szCs w:val="22"/>
        </w:rPr>
        <w:t>can</w:t>
      </w:r>
      <w:r>
        <w:rPr>
          <w:rFonts w:ascii="Arial" w:hAnsi="Arial" w:cs="Arial"/>
          <w:b/>
          <w:sz w:val="22"/>
          <w:szCs w:val="22"/>
        </w:rPr>
        <w:t xml:space="preserve"> the angle of refraction</w:t>
      </w:r>
      <w:r w:rsidR="000C3299">
        <w:rPr>
          <w:rFonts w:ascii="Arial" w:hAnsi="Arial" w:cs="Arial"/>
          <w:b/>
          <w:sz w:val="22"/>
          <w:szCs w:val="22"/>
        </w:rPr>
        <w:t xml:space="preserve"> be </w:t>
      </w:r>
      <w:r>
        <w:rPr>
          <w:rFonts w:ascii="Arial" w:hAnsi="Arial" w:cs="Arial"/>
          <w:b/>
          <w:sz w:val="22"/>
          <w:szCs w:val="22"/>
        </w:rPr>
        <w:t>determined?</w:t>
      </w: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Pr="006A09FF" w:rsidRDefault="00540099" w:rsidP="003A463C">
      <w:pPr>
        <w:numPr>
          <w:ilvl w:val="0"/>
          <w:numId w:val="33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22225</wp:posOffset>
            </wp:positionV>
            <wp:extent cx="1533525" cy="1340485"/>
            <wp:effectExtent l="19050" t="19050" r="28575" b="12065"/>
            <wp:wrapNone/>
            <wp:docPr id="110" name="Picture 110" descr="608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608S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40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79B" w:rsidRPr="006A09FF">
        <w:rPr>
          <w:rFonts w:ascii="Arial" w:hAnsi="Arial" w:cs="Arial"/>
          <w:sz w:val="22"/>
          <w:szCs w:val="22"/>
          <w:u w:val="single"/>
        </w:rPr>
        <w:t>Measure</w:t>
      </w:r>
      <w:r w:rsidR="00E5479B" w:rsidRPr="006A09FF">
        <w:rPr>
          <w:rFonts w:ascii="Arial" w:hAnsi="Arial" w:cs="Arial"/>
          <w:sz w:val="22"/>
          <w:szCs w:val="22"/>
        </w:rPr>
        <w:t>: To measure the angle of incidence, do the following:</w:t>
      </w:r>
    </w:p>
    <w:p w:rsidR="00E5479B" w:rsidRDefault="00E5479B" w:rsidP="003A463C">
      <w:pPr>
        <w:numPr>
          <w:ilvl w:val="0"/>
          <w:numId w:val="34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center of the protractor</w:t>
      </w:r>
      <w:r w:rsidR="001C5DEE">
        <w:rPr>
          <w:rFonts w:ascii="Arial" w:hAnsi="Arial" w:cs="Arial"/>
          <w:sz w:val="22"/>
          <w:szCs w:val="22"/>
        </w:rPr>
        <w:t xml:space="preserve"> (the gray circle) </w:t>
      </w:r>
      <w:r>
        <w:rPr>
          <w:rFonts w:ascii="Arial" w:hAnsi="Arial" w:cs="Arial"/>
          <w:sz w:val="22"/>
          <w:szCs w:val="22"/>
        </w:rPr>
        <w:t>to the junction of the light ray and the prism, as shown.</w:t>
      </w:r>
    </w:p>
    <w:p w:rsidR="00E5479B" w:rsidRPr="00E36CAF" w:rsidRDefault="00E5479B" w:rsidP="003A463C">
      <w:pPr>
        <w:numPr>
          <w:ilvl w:val="0"/>
          <w:numId w:val="34"/>
        </w:numPr>
        <w:spacing w:before="120"/>
        <w:ind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red line is the normal. Rotate the red line so that it is perpendicular to the </w:t>
      </w:r>
      <w:r w:rsidR="003A463C">
        <w:rPr>
          <w:rFonts w:ascii="Arial" w:hAnsi="Arial" w:cs="Arial"/>
          <w:sz w:val="22"/>
          <w:szCs w:val="22"/>
        </w:rPr>
        <w:t>edge</w:t>
      </w:r>
      <w:r>
        <w:rPr>
          <w:rFonts w:ascii="Arial" w:hAnsi="Arial" w:cs="Arial"/>
          <w:sz w:val="22"/>
          <w:szCs w:val="22"/>
        </w:rPr>
        <w:t xml:space="preserve"> of the prism. (The gray line should be aligned </w:t>
      </w:r>
      <w:r w:rsidR="00930385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</w:t>
      </w:r>
      <w:r w:rsidR="003A463C">
        <w:rPr>
          <w:rFonts w:ascii="Arial" w:hAnsi="Arial" w:cs="Arial"/>
          <w:sz w:val="22"/>
          <w:szCs w:val="22"/>
        </w:rPr>
        <w:t>edge</w:t>
      </w:r>
      <w:r w:rsidR="00930385">
        <w:rPr>
          <w:rFonts w:ascii="Arial" w:hAnsi="Arial" w:cs="Arial"/>
          <w:sz w:val="22"/>
          <w:szCs w:val="22"/>
        </w:rPr>
        <w:t xml:space="preserve"> of the prism</w:t>
      </w:r>
      <w:r>
        <w:rPr>
          <w:rFonts w:ascii="Arial" w:hAnsi="Arial" w:cs="Arial"/>
          <w:sz w:val="22"/>
          <w:szCs w:val="22"/>
        </w:rPr>
        <w:t>.)</w:t>
      </w:r>
    </w:p>
    <w:p w:rsidR="00E5479B" w:rsidRDefault="00E5479B" w:rsidP="003A463C">
      <w:pPr>
        <w:numPr>
          <w:ilvl w:val="0"/>
          <w:numId w:val="34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Rotate </w:t>
      </w:r>
      <w:r w:rsidR="00930385">
        <w:rPr>
          <w:rFonts w:ascii="Arial" w:hAnsi="Arial" w:cs="Arial"/>
          <w:sz w:val="22"/>
          <w:szCs w:val="22"/>
        </w:rPr>
        <w:t>the green line so that it aligns to</w:t>
      </w:r>
      <w:r>
        <w:rPr>
          <w:rFonts w:ascii="Arial" w:hAnsi="Arial" w:cs="Arial"/>
          <w:sz w:val="22"/>
          <w:szCs w:val="22"/>
        </w:rPr>
        <w:t xml:space="preserve"> the light beam.</w:t>
      </w: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Pr="006A09FF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angle of incidence for this ray of light?</w:t>
      </w:r>
      <w:r w:rsidR="0054083F">
        <w:rPr>
          <w:rFonts w:ascii="Arial" w:hAnsi="Arial" w:cs="Arial"/>
          <w:sz w:val="22"/>
          <w:szCs w:val="22"/>
        </w:rPr>
        <w:t xml:space="preserve"> </w:t>
      </w:r>
      <w:r w:rsidR="00227C6E">
        <w:rPr>
          <w:rFonts w:ascii="Arial" w:hAnsi="Arial" w:cs="Arial"/>
          <w:sz w:val="22"/>
          <w:szCs w:val="22"/>
        </w:rPr>
        <w:t>__________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Pr="00053C0F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Default="00E5479B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To measure the angle of refraction, rotate the green line so that it lines up with the light beam </w:t>
      </w:r>
      <w:r w:rsidR="0054083F">
        <w:rPr>
          <w:rFonts w:ascii="Arial" w:hAnsi="Arial" w:cs="Arial"/>
          <w:sz w:val="22"/>
          <w:szCs w:val="22"/>
        </w:rPr>
        <w:t>inside</w:t>
      </w:r>
      <w:r>
        <w:rPr>
          <w:rFonts w:ascii="Arial" w:hAnsi="Arial" w:cs="Arial"/>
          <w:sz w:val="22"/>
          <w:szCs w:val="22"/>
        </w:rPr>
        <w:t xml:space="preserve"> the prism.</w:t>
      </w: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Pr="006A09FF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angle of refraction for this ray of light?</w:t>
      </w:r>
      <w:r w:rsidR="0054083F">
        <w:rPr>
          <w:rFonts w:ascii="Arial" w:hAnsi="Arial" w:cs="Arial"/>
          <w:sz w:val="22"/>
          <w:szCs w:val="22"/>
        </w:rPr>
        <w:t xml:space="preserve"> </w:t>
      </w:r>
      <w:r w:rsidR="00227C6E">
        <w:rPr>
          <w:rFonts w:ascii="Arial" w:hAnsi="Arial" w:cs="Arial"/>
          <w:sz w:val="22"/>
          <w:szCs w:val="22"/>
        </w:rPr>
        <w:t>__________</w:t>
      </w: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Pr="00E80CD4" w:rsidRDefault="00E5479B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="00930385">
        <w:rPr>
          <w:rFonts w:ascii="Arial" w:hAnsi="Arial" w:cs="Arial"/>
          <w:sz w:val="22"/>
          <w:szCs w:val="22"/>
        </w:rPr>
        <w:t>The index of refraction of air (</w:t>
      </w:r>
      <w:r w:rsidR="00930385">
        <w:rPr>
          <w:rFonts w:ascii="Arial" w:hAnsi="Arial" w:cs="Arial"/>
          <w:i/>
          <w:sz w:val="22"/>
          <w:szCs w:val="22"/>
        </w:rPr>
        <w:t>n</w:t>
      </w:r>
      <w:r w:rsidR="00930385">
        <w:rPr>
          <w:rFonts w:ascii="Arial" w:hAnsi="Arial" w:cs="Arial"/>
          <w:i/>
          <w:sz w:val="22"/>
          <w:szCs w:val="22"/>
          <w:vertAlign w:val="subscript"/>
        </w:rPr>
        <w:t>1</w:t>
      </w:r>
      <w:r w:rsidR="00930385">
        <w:rPr>
          <w:rFonts w:ascii="Arial" w:hAnsi="Arial" w:cs="Arial"/>
          <w:sz w:val="22"/>
          <w:szCs w:val="22"/>
        </w:rPr>
        <w:t>) is 1.00, and the index of refraction of the prism (</w:t>
      </w:r>
      <w:r w:rsidR="00930385">
        <w:rPr>
          <w:rFonts w:ascii="Arial" w:hAnsi="Arial" w:cs="Arial"/>
          <w:i/>
          <w:sz w:val="22"/>
          <w:szCs w:val="22"/>
        </w:rPr>
        <w:t>n</w:t>
      </w:r>
      <w:r w:rsidR="00930385">
        <w:rPr>
          <w:rFonts w:ascii="Arial" w:hAnsi="Arial" w:cs="Arial"/>
          <w:i/>
          <w:sz w:val="22"/>
          <w:szCs w:val="22"/>
          <w:vertAlign w:val="subscript"/>
        </w:rPr>
        <w:t>2</w:t>
      </w:r>
      <w:r w:rsidR="00930385">
        <w:rPr>
          <w:rFonts w:ascii="Arial" w:hAnsi="Arial" w:cs="Arial"/>
          <w:sz w:val="22"/>
          <w:szCs w:val="22"/>
        </w:rPr>
        <w:t xml:space="preserve">) can vary. For each value of </w:t>
      </w:r>
      <w:r w:rsidR="00930385">
        <w:rPr>
          <w:rFonts w:ascii="Arial" w:hAnsi="Arial" w:cs="Arial"/>
          <w:i/>
          <w:sz w:val="22"/>
          <w:szCs w:val="22"/>
        </w:rPr>
        <w:t>n</w:t>
      </w:r>
      <w:r w:rsidR="00930385">
        <w:rPr>
          <w:rFonts w:ascii="Arial" w:hAnsi="Arial" w:cs="Arial"/>
          <w:i/>
          <w:sz w:val="22"/>
          <w:szCs w:val="22"/>
          <w:vertAlign w:val="subscript"/>
        </w:rPr>
        <w:t>2</w:t>
      </w:r>
      <w:r w:rsidR="00930385">
        <w:rPr>
          <w:rFonts w:ascii="Arial" w:hAnsi="Arial" w:cs="Arial"/>
          <w:sz w:val="22"/>
          <w:szCs w:val="22"/>
        </w:rPr>
        <w:t xml:space="preserve"> in the table below, find </w:t>
      </w:r>
      <w:r w:rsidR="00930385">
        <w:rPr>
          <w:rFonts w:ascii="Arial" w:hAnsi="Arial" w:cs="Arial"/>
          <w:i/>
          <w:sz w:val="22"/>
          <w:szCs w:val="22"/>
        </w:rPr>
        <w:t>θ</w:t>
      </w:r>
      <w:r w:rsidR="00930385">
        <w:rPr>
          <w:rFonts w:ascii="Arial" w:hAnsi="Arial" w:cs="Arial"/>
          <w:i/>
          <w:sz w:val="22"/>
          <w:szCs w:val="22"/>
          <w:vertAlign w:val="subscript"/>
        </w:rPr>
        <w:t>i</w:t>
      </w:r>
      <w:r w:rsidR="00930385">
        <w:rPr>
          <w:rFonts w:ascii="Arial" w:hAnsi="Arial" w:cs="Arial"/>
          <w:sz w:val="22"/>
          <w:szCs w:val="22"/>
        </w:rPr>
        <w:t xml:space="preserve"> and </w:t>
      </w:r>
      <w:r w:rsidR="00930385">
        <w:rPr>
          <w:rFonts w:ascii="Arial" w:hAnsi="Arial" w:cs="Arial"/>
          <w:i/>
          <w:sz w:val="22"/>
          <w:szCs w:val="22"/>
        </w:rPr>
        <w:t>θ</w:t>
      </w:r>
      <w:r w:rsidR="00930385">
        <w:rPr>
          <w:rFonts w:ascii="Arial" w:hAnsi="Arial" w:cs="Arial"/>
          <w:i/>
          <w:sz w:val="22"/>
          <w:szCs w:val="22"/>
          <w:vertAlign w:val="subscript"/>
        </w:rPr>
        <w:t>r</w:t>
      </w:r>
      <w:r w:rsidR="00930385">
        <w:rPr>
          <w:rFonts w:ascii="Arial" w:hAnsi="Arial" w:cs="Arial"/>
          <w:sz w:val="22"/>
          <w:szCs w:val="22"/>
        </w:rPr>
        <w:t>.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893"/>
        <w:gridCol w:w="1267"/>
        <w:gridCol w:w="1080"/>
        <w:gridCol w:w="1080"/>
        <w:gridCol w:w="1440"/>
        <w:gridCol w:w="1440"/>
      </w:tblGrid>
      <w:tr w:rsidR="00930385" w:rsidRPr="008929C8" w:rsidTr="0047655F">
        <w:trPr>
          <w:trHeight w:val="381"/>
        </w:trPr>
        <w:tc>
          <w:tcPr>
            <w:tcW w:w="90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0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93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1267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r</w:t>
            </w:r>
          </w:p>
        </w:tc>
        <w:tc>
          <w:tcPr>
            <w:tcW w:w="108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sine(</w:t>
            </w: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sine(</w:t>
            </w: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· sine(</w:t>
            </w: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930385" w:rsidRPr="0054083F" w:rsidRDefault="00930385" w:rsidP="0093038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· sine(</w:t>
            </w:r>
            <w:r w:rsidRPr="00542A5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930385" w:rsidRPr="008929C8" w:rsidTr="0047655F">
        <w:trPr>
          <w:trHeight w:val="381"/>
        </w:trPr>
        <w:tc>
          <w:tcPr>
            <w:tcW w:w="90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900" w:type="dxa"/>
            <w:vAlign w:val="center"/>
          </w:tcPr>
          <w:p w:rsidR="00930385" w:rsidRPr="0054083F" w:rsidRDefault="00B26F2B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93038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3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85" w:rsidRPr="008929C8" w:rsidTr="0047655F">
        <w:trPr>
          <w:trHeight w:val="381"/>
        </w:trPr>
        <w:tc>
          <w:tcPr>
            <w:tcW w:w="90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900" w:type="dxa"/>
            <w:vAlign w:val="center"/>
          </w:tcPr>
          <w:p w:rsidR="00930385" w:rsidRPr="0054083F" w:rsidRDefault="00B26F2B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1.75</w:t>
            </w:r>
          </w:p>
        </w:tc>
        <w:tc>
          <w:tcPr>
            <w:tcW w:w="893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85" w:rsidRPr="008929C8" w:rsidTr="0047655F">
        <w:trPr>
          <w:trHeight w:val="381"/>
        </w:trPr>
        <w:tc>
          <w:tcPr>
            <w:tcW w:w="900" w:type="dxa"/>
            <w:vAlign w:val="center"/>
          </w:tcPr>
          <w:p w:rsidR="00930385" w:rsidRPr="0054083F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900" w:type="dxa"/>
            <w:vAlign w:val="center"/>
          </w:tcPr>
          <w:p w:rsidR="00930385" w:rsidRPr="0054083F" w:rsidRDefault="00B26F2B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</w:t>
            </w:r>
          </w:p>
        </w:tc>
        <w:tc>
          <w:tcPr>
            <w:tcW w:w="893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0385" w:rsidRPr="00983E30" w:rsidRDefault="00930385" w:rsidP="0054083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083F" w:rsidRDefault="0054083F" w:rsidP="00E5479B">
      <w:pPr>
        <w:ind w:left="360"/>
        <w:rPr>
          <w:rFonts w:ascii="Arial" w:hAnsi="Arial" w:cs="Arial"/>
          <w:sz w:val="22"/>
          <w:szCs w:val="22"/>
        </w:rPr>
      </w:pPr>
    </w:p>
    <w:p w:rsidR="0054083F" w:rsidRPr="00E80CD4" w:rsidRDefault="0054083F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Default="00E5479B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 w:rsidRPr="00930385">
        <w:rPr>
          <w:rFonts w:ascii="Arial" w:hAnsi="Arial" w:cs="Arial"/>
          <w:sz w:val="22"/>
          <w:szCs w:val="22"/>
          <w:u w:val="single"/>
        </w:rPr>
        <w:t>Calculate</w:t>
      </w:r>
      <w:r w:rsidRPr="00930385">
        <w:rPr>
          <w:rFonts w:ascii="Arial" w:hAnsi="Arial" w:cs="Arial"/>
          <w:sz w:val="22"/>
          <w:szCs w:val="22"/>
        </w:rPr>
        <w:t>: Use a scientific calculator to find the sine of each angle</w:t>
      </w:r>
      <w:r w:rsidR="00930385" w:rsidRPr="00930385">
        <w:rPr>
          <w:rFonts w:ascii="Arial" w:hAnsi="Arial" w:cs="Arial"/>
          <w:sz w:val="22"/>
          <w:szCs w:val="22"/>
        </w:rPr>
        <w:t>. Then find the product of the sine of each angle and its associated index of refraction to complete the table.</w:t>
      </w:r>
    </w:p>
    <w:p w:rsidR="00245256" w:rsidRDefault="00245256" w:rsidP="0093038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930385" w:rsidRDefault="00930385" w:rsidP="00930385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E5479B" w:rsidRPr="00E80CD4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930385" w:rsidRPr="00B26F2B" w:rsidRDefault="00930385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B26F2B">
        <w:rPr>
          <w:rFonts w:ascii="Arial" w:hAnsi="Arial" w:cs="Arial"/>
          <w:sz w:val="22"/>
          <w:szCs w:val="22"/>
        </w:rPr>
        <w:t xml:space="preserve">What do you notice about </w:t>
      </w:r>
      <w:r w:rsidR="00B26F2B" w:rsidRPr="00B26F2B">
        <w:rPr>
          <w:rFonts w:ascii="Arial" w:hAnsi="Arial" w:cs="Arial"/>
          <w:i/>
          <w:sz w:val="22"/>
          <w:szCs w:val="22"/>
        </w:rPr>
        <w:t>n</w:t>
      </w:r>
      <w:r w:rsidR="00B26F2B" w:rsidRPr="00B26F2B">
        <w:rPr>
          <w:rFonts w:ascii="Arial" w:hAnsi="Arial" w:cs="Arial"/>
          <w:i/>
          <w:sz w:val="22"/>
          <w:szCs w:val="22"/>
          <w:vertAlign w:val="subscript"/>
        </w:rPr>
        <w:t>1</w:t>
      </w:r>
      <w:r w:rsidR="00B26F2B" w:rsidRPr="00B26F2B">
        <w:rPr>
          <w:rFonts w:ascii="Arial" w:hAnsi="Arial" w:cs="Arial"/>
          <w:sz w:val="22"/>
          <w:szCs w:val="22"/>
        </w:rPr>
        <w:t xml:space="preserve"> · </w:t>
      </w:r>
      <w:proofErr w:type="gramStart"/>
      <w:r w:rsidR="00B26F2B" w:rsidRPr="00B26F2B">
        <w:rPr>
          <w:rFonts w:ascii="Arial" w:hAnsi="Arial" w:cs="Arial"/>
          <w:sz w:val="22"/>
          <w:szCs w:val="22"/>
        </w:rPr>
        <w:t>sine(</w:t>
      </w:r>
      <w:proofErr w:type="gramEnd"/>
      <w:r w:rsidR="00B26F2B" w:rsidRPr="00B26F2B">
        <w:rPr>
          <w:rFonts w:ascii="Arial" w:hAnsi="Arial" w:cs="Arial"/>
          <w:i/>
          <w:sz w:val="22"/>
          <w:szCs w:val="22"/>
        </w:rPr>
        <w:t>θ</w:t>
      </w:r>
      <w:r w:rsidR="00B26F2B" w:rsidRPr="00B26F2B">
        <w:rPr>
          <w:rFonts w:ascii="Arial" w:hAnsi="Arial" w:cs="Arial"/>
          <w:i/>
          <w:sz w:val="22"/>
          <w:szCs w:val="22"/>
          <w:vertAlign w:val="subscript"/>
        </w:rPr>
        <w:t>i</w:t>
      </w:r>
      <w:r w:rsidR="00B26F2B" w:rsidRPr="00B26F2B">
        <w:rPr>
          <w:rFonts w:ascii="Arial" w:hAnsi="Arial" w:cs="Arial"/>
          <w:sz w:val="22"/>
          <w:szCs w:val="22"/>
        </w:rPr>
        <w:t xml:space="preserve">) and </w:t>
      </w:r>
      <w:r w:rsidR="00B26F2B" w:rsidRPr="00B26F2B">
        <w:rPr>
          <w:rFonts w:ascii="Arial" w:hAnsi="Arial" w:cs="Arial"/>
          <w:i/>
          <w:sz w:val="22"/>
          <w:szCs w:val="22"/>
        </w:rPr>
        <w:t>n</w:t>
      </w:r>
      <w:r w:rsidR="00B26F2B" w:rsidRPr="00B26F2B">
        <w:rPr>
          <w:rFonts w:ascii="Arial" w:hAnsi="Arial" w:cs="Arial"/>
          <w:i/>
          <w:sz w:val="22"/>
          <w:szCs w:val="22"/>
          <w:vertAlign w:val="subscript"/>
        </w:rPr>
        <w:t>2</w:t>
      </w:r>
      <w:r w:rsidR="00B26F2B" w:rsidRPr="00B26F2B">
        <w:rPr>
          <w:rFonts w:ascii="Arial" w:hAnsi="Arial" w:cs="Arial"/>
          <w:sz w:val="22"/>
          <w:szCs w:val="22"/>
        </w:rPr>
        <w:t xml:space="preserve"> · sine(</w:t>
      </w:r>
      <w:r w:rsidR="00B26F2B" w:rsidRPr="00B26F2B">
        <w:rPr>
          <w:rFonts w:ascii="Arial" w:hAnsi="Arial" w:cs="Arial"/>
          <w:i/>
          <w:sz w:val="22"/>
          <w:szCs w:val="22"/>
        </w:rPr>
        <w:t>θ</w:t>
      </w:r>
      <w:r w:rsidR="00B26F2B" w:rsidRPr="00B26F2B">
        <w:rPr>
          <w:rFonts w:ascii="Arial" w:hAnsi="Arial" w:cs="Arial"/>
          <w:i/>
          <w:sz w:val="22"/>
          <w:szCs w:val="22"/>
          <w:vertAlign w:val="subscript"/>
        </w:rPr>
        <w:t>r</w:t>
      </w:r>
      <w:r w:rsidR="00B26F2B" w:rsidRPr="00B26F2B">
        <w:rPr>
          <w:rFonts w:ascii="Arial" w:hAnsi="Arial" w:cs="Arial"/>
          <w:sz w:val="22"/>
          <w:szCs w:val="22"/>
        </w:rPr>
        <w:t>)?</w:t>
      </w:r>
      <w:r w:rsidR="00B26F2B">
        <w:rPr>
          <w:rFonts w:ascii="Arial" w:hAnsi="Arial" w:cs="Arial"/>
          <w:sz w:val="22"/>
          <w:szCs w:val="22"/>
        </w:rPr>
        <w:t xml:space="preserve"> _____________________</w:t>
      </w:r>
    </w:p>
    <w:p w:rsidR="00930385" w:rsidRDefault="00930385" w:rsidP="00930385">
      <w:pPr>
        <w:ind w:left="360"/>
        <w:rPr>
          <w:rFonts w:ascii="Arial" w:hAnsi="Arial" w:cs="Arial"/>
          <w:sz w:val="22"/>
          <w:szCs w:val="22"/>
        </w:rPr>
      </w:pPr>
    </w:p>
    <w:p w:rsidR="00B26F2B" w:rsidRDefault="00B26F2B" w:rsidP="009303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30385" w:rsidRDefault="00930385" w:rsidP="00930385">
      <w:pPr>
        <w:ind w:left="360"/>
        <w:rPr>
          <w:rFonts w:ascii="Arial" w:hAnsi="Arial" w:cs="Arial"/>
          <w:sz w:val="22"/>
          <w:szCs w:val="22"/>
        </w:rPr>
      </w:pPr>
    </w:p>
    <w:p w:rsidR="00B26F2B" w:rsidRPr="00930385" w:rsidRDefault="00B26F2B" w:rsidP="00930385">
      <w:pPr>
        <w:ind w:left="360"/>
        <w:rPr>
          <w:rFonts w:ascii="Arial" w:hAnsi="Arial" w:cs="Arial"/>
          <w:sz w:val="22"/>
          <w:szCs w:val="22"/>
        </w:rPr>
      </w:pPr>
    </w:p>
    <w:p w:rsidR="00B26F2B" w:rsidRDefault="00E5479B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Manipulate</w:t>
      </w:r>
      <w:r>
        <w:rPr>
          <w:rFonts w:ascii="Arial" w:hAnsi="Arial" w:cs="Arial"/>
          <w:sz w:val="22"/>
          <w:szCs w:val="22"/>
        </w:rPr>
        <w:t xml:space="preserve">: This relationship is called </w:t>
      </w:r>
      <w:r w:rsidRPr="00930385">
        <w:rPr>
          <w:rFonts w:ascii="Arial" w:hAnsi="Arial" w:cs="Arial"/>
          <w:b/>
          <w:sz w:val="22"/>
          <w:szCs w:val="22"/>
          <w:highlight w:val="lightGray"/>
        </w:rPr>
        <w:t>Snell’s law</w:t>
      </w:r>
      <w:r w:rsidR="00B26F2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26F2B" w:rsidRDefault="00B26F2B" w:rsidP="00B26F2B">
      <w:pPr>
        <w:ind w:left="360"/>
        <w:rPr>
          <w:rFonts w:ascii="Arial" w:hAnsi="Arial" w:cs="Arial"/>
          <w:sz w:val="22"/>
          <w:szCs w:val="22"/>
        </w:rPr>
      </w:pPr>
    </w:p>
    <w:p w:rsidR="00B26F2B" w:rsidRDefault="00B26F2B" w:rsidP="00B26F2B">
      <w:pPr>
        <w:ind w:left="360"/>
        <w:jc w:val="center"/>
        <w:rPr>
          <w:rFonts w:ascii="Arial" w:hAnsi="Arial" w:cs="Arial"/>
          <w:sz w:val="22"/>
          <w:szCs w:val="22"/>
        </w:rPr>
      </w:pPr>
      <w:r w:rsidRPr="00B26F2B">
        <w:rPr>
          <w:rFonts w:ascii="Arial" w:hAnsi="Arial" w:cs="Arial"/>
          <w:i/>
          <w:sz w:val="22"/>
          <w:szCs w:val="22"/>
        </w:rPr>
        <w:t>n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1</w:t>
      </w:r>
      <w:r w:rsidRPr="00B26F2B">
        <w:rPr>
          <w:rFonts w:ascii="Arial" w:hAnsi="Arial" w:cs="Arial"/>
          <w:sz w:val="22"/>
          <w:szCs w:val="22"/>
        </w:rPr>
        <w:t xml:space="preserve"> · </w:t>
      </w:r>
      <w:proofErr w:type="gramStart"/>
      <w:r w:rsidRPr="00B26F2B">
        <w:rPr>
          <w:rFonts w:ascii="Arial" w:hAnsi="Arial" w:cs="Arial"/>
          <w:sz w:val="22"/>
          <w:szCs w:val="22"/>
        </w:rPr>
        <w:t>sine(</w:t>
      </w:r>
      <w:proofErr w:type="gramEnd"/>
      <w:r w:rsidRPr="00B26F2B">
        <w:rPr>
          <w:rFonts w:ascii="Arial" w:hAnsi="Arial" w:cs="Arial"/>
          <w:i/>
          <w:sz w:val="22"/>
          <w:szCs w:val="22"/>
        </w:rPr>
        <w:t>θ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i</w:t>
      </w:r>
      <w:r w:rsidRPr="00B26F2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=</w:t>
      </w:r>
      <w:r w:rsidRPr="00B26F2B">
        <w:rPr>
          <w:rFonts w:ascii="Arial" w:hAnsi="Arial" w:cs="Arial"/>
          <w:sz w:val="22"/>
          <w:szCs w:val="22"/>
        </w:rPr>
        <w:t xml:space="preserve"> </w:t>
      </w:r>
      <w:r w:rsidRPr="00B26F2B">
        <w:rPr>
          <w:rFonts w:ascii="Arial" w:hAnsi="Arial" w:cs="Arial"/>
          <w:i/>
          <w:sz w:val="22"/>
          <w:szCs w:val="22"/>
        </w:rPr>
        <w:t>n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2</w:t>
      </w:r>
      <w:r w:rsidRPr="00B26F2B">
        <w:rPr>
          <w:rFonts w:ascii="Arial" w:hAnsi="Arial" w:cs="Arial"/>
          <w:sz w:val="22"/>
          <w:szCs w:val="22"/>
        </w:rPr>
        <w:t xml:space="preserve"> · sine(</w:t>
      </w:r>
      <w:r w:rsidRPr="00B26F2B">
        <w:rPr>
          <w:rFonts w:ascii="Arial" w:hAnsi="Arial" w:cs="Arial"/>
          <w:i/>
          <w:sz w:val="22"/>
          <w:szCs w:val="22"/>
        </w:rPr>
        <w:t>θ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r</w:t>
      </w:r>
      <w:r w:rsidRPr="00B26F2B">
        <w:rPr>
          <w:rFonts w:ascii="Arial" w:hAnsi="Arial" w:cs="Arial"/>
          <w:sz w:val="22"/>
          <w:szCs w:val="22"/>
        </w:rPr>
        <w:t>)</w:t>
      </w:r>
    </w:p>
    <w:p w:rsidR="00B26F2B" w:rsidRDefault="00B26F2B" w:rsidP="00B26F2B">
      <w:pPr>
        <w:ind w:left="360"/>
        <w:rPr>
          <w:rFonts w:ascii="Arial" w:hAnsi="Arial" w:cs="Arial"/>
          <w:sz w:val="22"/>
          <w:szCs w:val="22"/>
        </w:rPr>
      </w:pPr>
    </w:p>
    <w:p w:rsidR="00E5479B" w:rsidRPr="00DE3226" w:rsidRDefault="00E5479B" w:rsidP="00B26F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Rearrange th</w:t>
      </w:r>
      <w:r w:rsidR="00B26F2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equation to solve for the angl</w:t>
      </w:r>
      <w:r w:rsidR="00B26F2B">
        <w:rPr>
          <w:rFonts w:ascii="Arial" w:hAnsi="Arial" w:cs="Arial"/>
          <w:sz w:val="22"/>
          <w:szCs w:val="22"/>
        </w:rPr>
        <w:t xml:space="preserve">e of refraction </w:t>
      </w:r>
      <w:r w:rsidR="00B26F2B" w:rsidRPr="00B26F2B">
        <w:rPr>
          <w:rFonts w:ascii="Arial" w:hAnsi="Arial" w:cs="Arial"/>
          <w:sz w:val="22"/>
          <w:szCs w:val="22"/>
        </w:rPr>
        <w:t>(</w:t>
      </w:r>
      <w:r w:rsidR="00B26F2B" w:rsidRPr="00B26F2B">
        <w:rPr>
          <w:rFonts w:ascii="Arial" w:hAnsi="Arial" w:cs="Arial"/>
          <w:i/>
          <w:sz w:val="22"/>
          <w:szCs w:val="22"/>
        </w:rPr>
        <w:t>θ</w:t>
      </w:r>
      <w:r w:rsidR="00B26F2B" w:rsidRPr="00B26F2B">
        <w:rPr>
          <w:rFonts w:ascii="Arial" w:hAnsi="Arial" w:cs="Arial"/>
          <w:i/>
          <w:sz w:val="22"/>
          <w:szCs w:val="22"/>
          <w:vertAlign w:val="subscript"/>
        </w:rPr>
        <w:t>r</w:t>
      </w:r>
      <w:r w:rsidR="00B26F2B" w:rsidRPr="00B26F2B">
        <w:rPr>
          <w:rFonts w:ascii="Arial" w:hAnsi="Arial" w:cs="Arial"/>
          <w:sz w:val="22"/>
          <w:szCs w:val="22"/>
        </w:rPr>
        <w:t>)</w:t>
      </w:r>
      <w:r w:rsidR="00B26F2B">
        <w:rPr>
          <w:rFonts w:ascii="Arial" w:hAnsi="Arial" w:cs="Arial"/>
          <w:sz w:val="22"/>
          <w:szCs w:val="22"/>
        </w:rPr>
        <w:t>: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Pr="00B26F2B" w:rsidRDefault="00B26F2B" w:rsidP="00B26F2B">
      <w:pPr>
        <w:ind w:left="3240" w:firstLine="360"/>
        <w:rPr>
          <w:rFonts w:ascii="Arial" w:hAnsi="Arial" w:cs="Arial"/>
          <w:sz w:val="22"/>
          <w:szCs w:val="22"/>
        </w:rPr>
      </w:pPr>
      <w:proofErr w:type="gramStart"/>
      <w:r w:rsidRPr="00B26F2B">
        <w:rPr>
          <w:rFonts w:ascii="Arial" w:hAnsi="Arial" w:cs="Arial"/>
          <w:i/>
          <w:sz w:val="22"/>
          <w:szCs w:val="22"/>
        </w:rPr>
        <w:t>θ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B26F2B" w:rsidRDefault="00B26F2B" w:rsidP="00E5479B">
      <w:pPr>
        <w:ind w:left="360"/>
        <w:rPr>
          <w:rFonts w:ascii="Arial" w:hAnsi="Arial" w:cs="Arial"/>
          <w:sz w:val="22"/>
          <w:szCs w:val="22"/>
        </w:rPr>
      </w:pPr>
    </w:p>
    <w:p w:rsidR="00B26F2B" w:rsidRPr="007A5E0F" w:rsidRDefault="00B26F2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Default="00227C6E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E5479B" w:rsidRPr="00E80CD4">
        <w:rPr>
          <w:rFonts w:ascii="Arial" w:hAnsi="Arial" w:cs="Arial"/>
          <w:sz w:val="22"/>
          <w:szCs w:val="22"/>
        </w:rPr>
        <w:t xml:space="preserve">: </w:t>
      </w:r>
      <w:r w:rsidR="00E5479B">
        <w:rPr>
          <w:rFonts w:ascii="Arial" w:hAnsi="Arial" w:cs="Arial"/>
          <w:sz w:val="22"/>
          <w:szCs w:val="22"/>
        </w:rPr>
        <w:t xml:space="preserve">What will the angle of refraction be for a beam of light moving from air into a prism </w:t>
      </w:r>
      <w:r>
        <w:rPr>
          <w:rFonts w:ascii="Arial" w:hAnsi="Arial" w:cs="Arial"/>
          <w:sz w:val="22"/>
          <w:szCs w:val="22"/>
        </w:rPr>
        <w:t xml:space="preserve">if </w:t>
      </w:r>
      <w:r w:rsidR="00E5479B">
        <w:rPr>
          <w:rFonts w:ascii="Arial" w:hAnsi="Arial" w:cs="Arial"/>
          <w:sz w:val="22"/>
          <w:szCs w:val="22"/>
        </w:rPr>
        <w:t xml:space="preserve">the angle of incidence is 80° and the </w:t>
      </w:r>
      <w:r>
        <w:rPr>
          <w:rFonts w:ascii="Arial" w:hAnsi="Arial" w:cs="Arial"/>
          <w:sz w:val="22"/>
          <w:szCs w:val="22"/>
        </w:rPr>
        <w:t xml:space="preserve">prism’s </w:t>
      </w:r>
      <w:r w:rsidR="00E5479B">
        <w:rPr>
          <w:rFonts w:ascii="Arial" w:hAnsi="Arial" w:cs="Arial"/>
          <w:sz w:val="22"/>
          <w:szCs w:val="22"/>
        </w:rPr>
        <w:t>index of refraction is 1.75?</w:t>
      </w:r>
    </w:p>
    <w:p w:rsidR="00227C6E" w:rsidRDefault="00227C6E" w:rsidP="00227C6E">
      <w:pPr>
        <w:rPr>
          <w:rFonts w:ascii="Arial" w:hAnsi="Arial" w:cs="Arial"/>
          <w:sz w:val="22"/>
          <w:szCs w:val="22"/>
        </w:rPr>
      </w:pPr>
    </w:p>
    <w:p w:rsidR="00227C6E" w:rsidRPr="00B26F2B" w:rsidRDefault="00227C6E" w:rsidP="00245256">
      <w:pPr>
        <w:ind w:firstLine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26F2B">
        <w:rPr>
          <w:rFonts w:ascii="Arial" w:hAnsi="Arial" w:cs="Arial"/>
          <w:i/>
          <w:sz w:val="22"/>
          <w:szCs w:val="22"/>
        </w:rPr>
        <w:t>θ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= __________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Default="00227C6E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E5479B">
        <w:rPr>
          <w:rFonts w:ascii="Arial" w:hAnsi="Arial" w:cs="Arial"/>
          <w:sz w:val="22"/>
          <w:szCs w:val="22"/>
        </w:rPr>
        <w:t xml:space="preserve">: Snell’s law also applies to situations where the beam of light is moving from the prism </w:t>
      </w:r>
      <w:r>
        <w:rPr>
          <w:rFonts w:ascii="Arial" w:hAnsi="Arial" w:cs="Arial"/>
          <w:sz w:val="22"/>
          <w:szCs w:val="22"/>
        </w:rPr>
        <w:t>in</w:t>
      </w:r>
      <w:r w:rsidR="00E5479B">
        <w:rPr>
          <w:rFonts w:ascii="Arial" w:hAnsi="Arial" w:cs="Arial"/>
          <w:sz w:val="22"/>
          <w:szCs w:val="22"/>
        </w:rPr>
        <w:t>to air. In this case</w:t>
      </w:r>
      <w:r w:rsidR="00245256">
        <w:rPr>
          <w:rFonts w:ascii="Arial" w:hAnsi="Arial" w:cs="Arial"/>
          <w:sz w:val="22"/>
          <w:szCs w:val="22"/>
        </w:rPr>
        <w:t>,</w:t>
      </w:r>
      <w:r w:rsidR="00E5479B">
        <w:rPr>
          <w:rFonts w:ascii="Arial" w:hAnsi="Arial" w:cs="Arial"/>
          <w:sz w:val="22"/>
          <w:szCs w:val="22"/>
        </w:rPr>
        <w:t xml:space="preserve"> </w:t>
      </w:r>
      <w:r w:rsidR="00E5479B">
        <w:rPr>
          <w:rFonts w:ascii="Arial" w:hAnsi="Arial" w:cs="Arial"/>
          <w:i/>
          <w:sz w:val="22"/>
          <w:szCs w:val="22"/>
        </w:rPr>
        <w:t>n</w:t>
      </w:r>
      <w:r w:rsidR="00E5479B">
        <w:rPr>
          <w:rFonts w:ascii="Arial" w:hAnsi="Arial" w:cs="Arial"/>
          <w:i/>
          <w:sz w:val="22"/>
          <w:szCs w:val="22"/>
          <w:vertAlign w:val="subscript"/>
        </w:rPr>
        <w:t>1</w:t>
      </w:r>
      <w:r w:rsidR="00E5479B">
        <w:rPr>
          <w:rFonts w:ascii="Arial" w:hAnsi="Arial" w:cs="Arial"/>
          <w:sz w:val="22"/>
          <w:szCs w:val="22"/>
        </w:rPr>
        <w:t xml:space="preserve"> is the index of refraction of the prism and </w:t>
      </w:r>
      <w:r w:rsidR="00E5479B">
        <w:rPr>
          <w:rFonts w:ascii="Arial" w:hAnsi="Arial" w:cs="Arial"/>
          <w:i/>
          <w:sz w:val="22"/>
          <w:szCs w:val="22"/>
        </w:rPr>
        <w:t>n</w:t>
      </w:r>
      <w:r w:rsidR="00E5479B">
        <w:rPr>
          <w:rFonts w:ascii="Arial" w:hAnsi="Arial" w:cs="Arial"/>
          <w:i/>
          <w:sz w:val="22"/>
          <w:szCs w:val="22"/>
          <w:vertAlign w:val="subscript"/>
        </w:rPr>
        <w:t>2</w:t>
      </w:r>
      <w:r w:rsidR="00E5479B">
        <w:rPr>
          <w:rFonts w:ascii="Arial" w:hAnsi="Arial" w:cs="Arial"/>
          <w:i/>
          <w:sz w:val="22"/>
          <w:szCs w:val="22"/>
        </w:rPr>
        <w:t xml:space="preserve"> </w:t>
      </w:r>
      <w:r w:rsidR="00E5479B">
        <w:rPr>
          <w:rFonts w:ascii="Arial" w:hAnsi="Arial" w:cs="Arial"/>
          <w:sz w:val="22"/>
          <w:szCs w:val="22"/>
        </w:rPr>
        <w:t xml:space="preserve">is the index of refraction of air, or 1.00. 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5479B" w:rsidRPr="00DE3226" w:rsidRDefault="00E5479B" w:rsidP="00E5479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angle of refraction for a beam of light moving from a prism to air </w:t>
      </w:r>
      <w:r w:rsidR="00227C6E">
        <w:rPr>
          <w:rFonts w:ascii="Arial" w:hAnsi="Arial" w:cs="Arial"/>
          <w:sz w:val="22"/>
          <w:szCs w:val="22"/>
        </w:rPr>
        <w:t>if the</w:t>
      </w:r>
      <w:r>
        <w:rPr>
          <w:rFonts w:ascii="Arial" w:hAnsi="Arial" w:cs="Arial"/>
          <w:sz w:val="22"/>
          <w:szCs w:val="22"/>
        </w:rPr>
        <w:t xml:space="preserve"> angle of incidence </w:t>
      </w:r>
      <w:r w:rsidR="008267B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30°</w:t>
      </w:r>
      <w:r w:rsidR="00227C6E">
        <w:rPr>
          <w:rFonts w:ascii="Arial" w:hAnsi="Arial" w:cs="Arial"/>
          <w:sz w:val="22"/>
          <w:szCs w:val="22"/>
        </w:rPr>
        <w:t xml:space="preserve"> and the prism’s index of refraction is 1.6</w:t>
      </w:r>
      <w:r>
        <w:rPr>
          <w:rFonts w:ascii="Arial" w:hAnsi="Arial" w:cs="Arial"/>
          <w:sz w:val="22"/>
          <w:szCs w:val="22"/>
        </w:rPr>
        <w:t>?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227C6E" w:rsidRPr="00B26F2B" w:rsidRDefault="00227C6E" w:rsidP="00245256">
      <w:pPr>
        <w:ind w:firstLine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26F2B">
        <w:rPr>
          <w:rFonts w:ascii="Arial" w:hAnsi="Arial" w:cs="Arial"/>
          <w:i/>
          <w:sz w:val="22"/>
          <w:szCs w:val="22"/>
        </w:rPr>
        <w:t>θ</w:t>
      </w:r>
      <w:r w:rsidRPr="00B26F2B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= __________</w:t>
      </w: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5479B" w:rsidRDefault="00E5479B" w:rsidP="00E5479B">
      <w:pPr>
        <w:rPr>
          <w:rFonts w:ascii="Arial" w:hAnsi="Arial" w:cs="Arial"/>
          <w:sz w:val="22"/>
          <w:szCs w:val="22"/>
        </w:rPr>
      </w:pPr>
    </w:p>
    <w:p w:rsidR="00E5479B" w:rsidRDefault="00E5479B" w:rsidP="00E5479B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The </w:t>
      </w:r>
      <w:r w:rsidRPr="00B26F2B">
        <w:rPr>
          <w:rFonts w:ascii="Arial" w:hAnsi="Arial" w:cs="Arial"/>
          <w:b/>
          <w:sz w:val="22"/>
          <w:szCs w:val="22"/>
          <w:highlight w:val="lightGray"/>
        </w:rPr>
        <w:t>critical angle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the angle at which total internal reflection occurs. This happens when the angle of refraction exceeds its maximum possible value of 90°. Rearrange Snell’s law to solve for the critical angle. (Hint: Set </w:t>
      </w:r>
      <w:r w:rsidRPr="005F3473">
        <w:rPr>
          <w:rFonts w:ascii="Arial" w:hAnsi="Arial" w:cs="Arial"/>
          <w:i/>
          <w:sz w:val="22"/>
          <w:szCs w:val="22"/>
        </w:rPr>
        <w:t>θ</w:t>
      </w:r>
      <w:r w:rsidR="00227C6E">
        <w:rPr>
          <w:rFonts w:ascii="Arial" w:hAnsi="Arial" w:cs="Arial"/>
          <w:i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 xml:space="preserve"> to 90° and solve for </w:t>
      </w:r>
      <w:proofErr w:type="spellStart"/>
      <w:r>
        <w:rPr>
          <w:rFonts w:ascii="Arial" w:hAnsi="Arial" w:cs="Arial"/>
          <w:i/>
          <w:sz w:val="22"/>
          <w:szCs w:val="22"/>
        </w:rPr>
        <w:t>θ</w:t>
      </w:r>
      <w:r w:rsidR="00227C6E"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45256">
        <w:rPr>
          <w:rFonts w:ascii="Arial" w:hAnsi="Arial" w:cs="Arial"/>
          <w:sz w:val="22"/>
          <w:szCs w:val="22"/>
        </w:rPr>
        <w:t>)</w:t>
      </w:r>
    </w:p>
    <w:p w:rsidR="00E5479B" w:rsidRDefault="00E5479B" w:rsidP="00E5479B">
      <w:pPr>
        <w:ind w:left="360"/>
        <w:rPr>
          <w:rFonts w:ascii="Arial" w:hAnsi="Arial" w:cs="Arial"/>
          <w:sz w:val="22"/>
          <w:szCs w:val="22"/>
        </w:rPr>
      </w:pPr>
    </w:p>
    <w:p w:rsidR="00E5479B" w:rsidRDefault="00227C6E" w:rsidP="00227C6E">
      <w:pPr>
        <w:ind w:left="3240" w:firstLine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26F2B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=</w:t>
      </w:r>
      <w:r w:rsidR="00245256">
        <w:rPr>
          <w:rFonts w:ascii="Arial" w:hAnsi="Arial" w:cs="Arial"/>
          <w:sz w:val="22"/>
          <w:szCs w:val="22"/>
        </w:rPr>
        <w:t xml:space="preserve"> </w:t>
      </w:r>
    </w:p>
    <w:p w:rsidR="00227C6E" w:rsidRDefault="00227C6E" w:rsidP="00E5479B">
      <w:pPr>
        <w:ind w:left="360"/>
        <w:rPr>
          <w:rFonts w:ascii="Arial" w:hAnsi="Arial" w:cs="Arial"/>
          <w:sz w:val="22"/>
          <w:szCs w:val="22"/>
        </w:rPr>
      </w:pPr>
    </w:p>
    <w:p w:rsidR="00227C6E" w:rsidRDefault="00227C6E" w:rsidP="00E5479B">
      <w:pPr>
        <w:ind w:left="360"/>
        <w:rPr>
          <w:rFonts w:ascii="Arial" w:hAnsi="Arial" w:cs="Arial"/>
          <w:sz w:val="22"/>
          <w:szCs w:val="22"/>
        </w:rPr>
      </w:pPr>
    </w:p>
    <w:p w:rsidR="00227C6E" w:rsidRDefault="00227C6E" w:rsidP="00E5479B">
      <w:pPr>
        <w:ind w:left="360"/>
        <w:rPr>
          <w:rFonts w:ascii="Arial" w:hAnsi="Arial" w:cs="Arial"/>
          <w:sz w:val="22"/>
          <w:szCs w:val="22"/>
        </w:rPr>
      </w:pPr>
    </w:p>
    <w:p w:rsidR="004D24AC" w:rsidRPr="004D24AC" w:rsidRDefault="00E5479B" w:rsidP="004D24AC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Find the critical angle for a prism with an index of refraction of 1.50. </w:t>
      </w:r>
      <w:r w:rsidR="004D24AC" w:rsidRPr="004D24AC">
        <w:rPr>
          <w:rFonts w:ascii="Arial" w:hAnsi="Arial" w:cs="Arial"/>
          <w:sz w:val="22"/>
          <w:szCs w:val="22"/>
        </w:rPr>
        <w:t>Check your answer using the Gizmo.</w:t>
      </w:r>
    </w:p>
    <w:p w:rsidR="00227C6E" w:rsidRDefault="00227C6E" w:rsidP="00227C6E">
      <w:pPr>
        <w:rPr>
          <w:rFonts w:ascii="Arial" w:hAnsi="Arial" w:cs="Arial"/>
          <w:sz w:val="22"/>
          <w:szCs w:val="22"/>
        </w:rPr>
      </w:pPr>
    </w:p>
    <w:p w:rsidR="0064302D" w:rsidRDefault="00227C6E" w:rsidP="0070607B">
      <w:pPr>
        <w:ind w:firstLine="36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26F2B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=</w:t>
      </w:r>
      <w:r w:rsidR="002445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</w:p>
    <w:p w:rsidR="004D24AC" w:rsidRDefault="004D24AC" w:rsidP="0070607B">
      <w:pPr>
        <w:ind w:firstLine="360"/>
        <w:rPr>
          <w:rFonts w:ascii="Arial" w:hAnsi="Arial" w:cs="Arial"/>
          <w:sz w:val="22"/>
          <w:szCs w:val="22"/>
        </w:rPr>
      </w:pPr>
    </w:p>
    <w:p w:rsidR="004D24AC" w:rsidRPr="0064302D" w:rsidRDefault="004D24AC" w:rsidP="0070607B">
      <w:pPr>
        <w:ind w:firstLine="360"/>
        <w:rPr>
          <w:rFonts w:ascii="Arial" w:hAnsi="Arial" w:cs="Arial"/>
          <w:sz w:val="22"/>
          <w:szCs w:val="22"/>
        </w:rPr>
      </w:pPr>
    </w:p>
    <w:sectPr w:rsidR="004D24AC" w:rsidRPr="0064302D" w:rsidSect="008026A1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52" w:rsidRDefault="00524552">
      <w:r>
        <w:separator/>
      </w:r>
    </w:p>
  </w:endnote>
  <w:endnote w:type="continuationSeparator" w:id="0">
    <w:p w:rsidR="00524552" w:rsidRDefault="0052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8262AB" w:rsidP="008026A1">
    <w:pPr>
      <w:pStyle w:val="Footer"/>
    </w:pPr>
    <w:r w:rsidRPr="008262AB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BB09249" wp14:editId="7FE8D358">
              <wp:simplePos x="0" y="0"/>
              <wp:positionH relativeFrom="margin">
                <wp:posOffset>-923925</wp:posOffset>
              </wp:positionH>
              <wp:positionV relativeFrom="paragraph">
                <wp:posOffset>-104775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AB" w:rsidRPr="008262AB" w:rsidRDefault="008262AB" w:rsidP="008262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262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B09249" id="Group 4" o:spid="_x0000_s1026" style="position:absolute;margin-left:-72.75pt;margin-top:-8.2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">
              <v:group id="Group 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rIMMA&#10;AADaAAAADwAAAGRycy9kb3ducmV2LnhtbESPUWvCMBSF3wf+h3CFvc1UGevoTMssCOKQofMHXJK7&#10;tqy5qU3U+O/NYLDHwznnO5xlFW0vLjT6zrGC+SwDQayd6bhRcPxaP72C8AHZYO+YFNzIQ1VOHpZY&#10;GHflPV0OoREJwr5ABW0IQyGl1y1Z9DM3ECfv240WQ5JjI82I1wS3vVxk2Yu02HFaaHGguiX9czhb&#10;Bau42H3Wm932Wd9qH4/5x0nPc6Uep/H9DUSgGP7Df+2NUZDD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urI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8262AB" w:rsidRPr="008262AB" w:rsidRDefault="008262AB" w:rsidP="008262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262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8262AB" w:rsidP="008262AB">
    <w:pPr>
      <w:pStyle w:val="Footer"/>
      <w:ind w:firstLine="720"/>
    </w:pPr>
    <w:r w:rsidRPr="008262AB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E8DF39" wp14:editId="72C8527D">
              <wp:simplePos x="0" y="0"/>
              <wp:positionH relativeFrom="margin">
                <wp:posOffset>-933450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AB" w:rsidRPr="008262AB" w:rsidRDefault="008262AB" w:rsidP="008262A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262A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E8DF39" id="Group 31" o:spid="_x0000_s1031" style="position:absolute;left:0;text-align:left;margin-left:-73.5pt;margin-top:-9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3ZmhX4gAAAAwBAAAPAAAAZHJzL2Rvd25yZXYu&#10;eG1sTI9BS8NAEIXvgv9hGcFbu1ltNY3ZlFLUUxFsBfE2TaZJaHY2ZLdJ+u/dnPT2HvN48710PZpG&#10;9NS52rIGNY9AEOe2qLnU8HV4m8UgnEcusLFMGq7kYJ3d3qSYFHbgT+r3vhShhF2CGirv20RKl1dk&#10;0M1tSxxuJ9sZ9MF2pSw6HEK5aeRDFD1JgzWHDxW2tK0oP+8vRsP7gMPmUb32u/Npe/05LD++d4q0&#10;vr8bNy8gPI3+LwwTfkCHLDAd7YULJxoNM7V4DmP8pOIgpki0UgsQRw2rZQwyS+X/Edkv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LdmaFf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262AB" w:rsidRPr="008262AB" w:rsidRDefault="008262AB" w:rsidP="008262A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262A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52" w:rsidRDefault="00524552">
      <w:r>
        <w:separator/>
      </w:r>
    </w:p>
  </w:footnote>
  <w:footnote w:type="continuationSeparator" w:id="0">
    <w:p w:rsidR="00524552" w:rsidRDefault="0052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8262AB">
    <w:pPr>
      <w:pStyle w:val="Header"/>
    </w:pPr>
    <w:r w:rsidRPr="008262AB">
      <w:rPr>
        <w:noProof/>
      </w:rPr>
      <w:drawing>
        <wp:anchor distT="0" distB="0" distL="114300" distR="114300" simplePos="0" relativeHeight="251659264" behindDoc="1" locked="0" layoutInCell="1" allowOverlap="1" wp14:anchorId="543F81D6" wp14:editId="2364D014">
          <wp:simplePos x="0" y="0"/>
          <wp:positionH relativeFrom="margin">
            <wp:posOffset>-1057275</wp:posOffset>
          </wp:positionH>
          <wp:positionV relativeFrom="page">
            <wp:posOffset>38100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1B1"/>
    <w:multiLevelType w:val="hybridMultilevel"/>
    <w:tmpl w:val="2896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62383"/>
    <w:multiLevelType w:val="hybridMultilevel"/>
    <w:tmpl w:val="DE2CC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56A2"/>
    <w:multiLevelType w:val="hybridMultilevel"/>
    <w:tmpl w:val="606C9A66"/>
    <w:lvl w:ilvl="0" w:tplc="4B7C4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7BC2"/>
    <w:multiLevelType w:val="hybridMultilevel"/>
    <w:tmpl w:val="7EBA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30F4F"/>
    <w:multiLevelType w:val="hybridMultilevel"/>
    <w:tmpl w:val="F79EE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3539"/>
    <w:multiLevelType w:val="hybridMultilevel"/>
    <w:tmpl w:val="9780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F1729"/>
    <w:multiLevelType w:val="hybridMultilevel"/>
    <w:tmpl w:val="C7EAD7C0"/>
    <w:lvl w:ilvl="0" w:tplc="B6D82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22E83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25E2F"/>
    <w:multiLevelType w:val="hybridMultilevel"/>
    <w:tmpl w:val="0B1A3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55A42"/>
    <w:multiLevelType w:val="hybridMultilevel"/>
    <w:tmpl w:val="0700D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C16EE2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A4F0B"/>
    <w:multiLevelType w:val="hybridMultilevel"/>
    <w:tmpl w:val="037C0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8215C0"/>
    <w:multiLevelType w:val="hybridMultilevel"/>
    <w:tmpl w:val="C9962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23"/>
  </w:num>
  <w:num w:numId="9">
    <w:abstractNumId w:val="33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28"/>
  </w:num>
  <w:num w:numId="15">
    <w:abstractNumId w:val="31"/>
  </w:num>
  <w:num w:numId="16">
    <w:abstractNumId w:val="26"/>
  </w:num>
  <w:num w:numId="17">
    <w:abstractNumId w:val="30"/>
  </w:num>
  <w:num w:numId="18">
    <w:abstractNumId w:val="18"/>
  </w:num>
  <w:num w:numId="19">
    <w:abstractNumId w:val="20"/>
  </w:num>
  <w:num w:numId="20">
    <w:abstractNumId w:val="11"/>
  </w:num>
  <w:num w:numId="21">
    <w:abstractNumId w:val="21"/>
  </w:num>
  <w:num w:numId="22">
    <w:abstractNumId w:val="8"/>
  </w:num>
  <w:num w:numId="23">
    <w:abstractNumId w:val="7"/>
  </w:num>
  <w:num w:numId="24">
    <w:abstractNumId w:val="9"/>
  </w:num>
  <w:num w:numId="25">
    <w:abstractNumId w:val="5"/>
  </w:num>
  <w:num w:numId="26">
    <w:abstractNumId w:val="12"/>
  </w:num>
  <w:num w:numId="27">
    <w:abstractNumId w:val="0"/>
  </w:num>
  <w:num w:numId="28">
    <w:abstractNumId w:val="29"/>
  </w:num>
  <w:num w:numId="29">
    <w:abstractNumId w:val="24"/>
  </w:num>
  <w:num w:numId="30">
    <w:abstractNumId w:val="27"/>
  </w:num>
  <w:num w:numId="31">
    <w:abstractNumId w:val="2"/>
  </w:num>
  <w:num w:numId="32">
    <w:abstractNumId w:val="32"/>
  </w:num>
  <w:num w:numId="33">
    <w:abstractNumId w:val="15"/>
  </w:num>
  <w:num w:numId="3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5BB9"/>
    <w:rsid w:val="00010030"/>
    <w:rsid w:val="000230F7"/>
    <w:rsid w:val="0002602A"/>
    <w:rsid w:val="00031AF6"/>
    <w:rsid w:val="000339E6"/>
    <w:rsid w:val="00034CBA"/>
    <w:rsid w:val="00035E8F"/>
    <w:rsid w:val="0003755C"/>
    <w:rsid w:val="00040815"/>
    <w:rsid w:val="000409B6"/>
    <w:rsid w:val="0004175B"/>
    <w:rsid w:val="00050313"/>
    <w:rsid w:val="000537F1"/>
    <w:rsid w:val="0006315C"/>
    <w:rsid w:val="00074137"/>
    <w:rsid w:val="000752FE"/>
    <w:rsid w:val="00076C37"/>
    <w:rsid w:val="00076D2A"/>
    <w:rsid w:val="000779FF"/>
    <w:rsid w:val="00083F13"/>
    <w:rsid w:val="000913AD"/>
    <w:rsid w:val="00091CE9"/>
    <w:rsid w:val="000927C7"/>
    <w:rsid w:val="00092C91"/>
    <w:rsid w:val="000A2666"/>
    <w:rsid w:val="000A2A6E"/>
    <w:rsid w:val="000B7D3D"/>
    <w:rsid w:val="000C048F"/>
    <w:rsid w:val="000C1972"/>
    <w:rsid w:val="000C2953"/>
    <w:rsid w:val="000C3299"/>
    <w:rsid w:val="000C5E9E"/>
    <w:rsid w:val="000C708A"/>
    <w:rsid w:val="000D300D"/>
    <w:rsid w:val="000E0248"/>
    <w:rsid w:val="000E029B"/>
    <w:rsid w:val="000E0C42"/>
    <w:rsid w:val="000E2A09"/>
    <w:rsid w:val="000E2BF5"/>
    <w:rsid w:val="000E656A"/>
    <w:rsid w:val="000E7ED7"/>
    <w:rsid w:val="000F1154"/>
    <w:rsid w:val="00102B57"/>
    <w:rsid w:val="00102FCA"/>
    <w:rsid w:val="00104450"/>
    <w:rsid w:val="0010721A"/>
    <w:rsid w:val="00107734"/>
    <w:rsid w:val="00112464"/>
    <w:rsid w:val="00125809"/>
    <w:rsid w:val="00127531"/>
    <w:rsid w:val="00131F08"/>
    <w:rsid w:val="00132512"/>
    <w:rsid w:val="001367D3"/>
    <w:rsid w:val="00137B10"/>
    <w:rsid w:val="001420FD"/>
    <w:rsid w:val="00151216"/>
    <w:rsid w:val="00171E94"/>
    <w:rsid w:val="00173522"/>
    <w:rsid w:val="00175D8E"/>
    <w:rsid w:val="00184DA7"/>
    <w:rsid w:val="0019217B"/>
    <w:rsid w:val="00192635"/>
    <w:rsid w:val="001A193B"/>
    <w:rsid w:val="001A3E70"/>
    <w:rsid w:val="001A4377"/>
    <w:rsid w:val="001B6D64"/>
    <w:rsid w:val="001C017B"/>
    <w:rsid w:val="001C2890"/>
    <w:rsid w:val="001C4090"/>
    <w:rsid w:val="001C5DEE"/>
    <w:rsid w:val="001E3086"/>
    <w:rsid w:val="001F0090"/>
    <w:rsid w:val="001F2F1C"/>
    <w:rsid w:val="00207013"/>
    <w:rsid w:val="002070E5"/>
    <w:rsid w:val="00211C5D"/>
    <w:rsid w:val="00216AFF"/>
    <w:rsid w:val="0022258A"/>
    <w:rsid w:val="002236EA"/>
    <w:rsid w:val="00225EC3"/>
    <w:rsid w:val="00227C6E"/>
    <w:rsid w:val="002345E0"/>
    <w:rsid w:val="00244539"/>
    <w:rsid w:val="00245256"/>
    <w:rsid w:val="0025292C"/>
    <w:rsid w:val="00255BBA"/>
    <w:rsid w:val="00273327"/>
    <w:rsid w:val="00275FD8"/>
    <w:rsid w:val="00291AFA"/>
    <w:rsid w:val="00292AF4"/>
    <w:rsid w:val="002961CA"/>
    <w:rsid w:val="002A6E1E"/>
    <w:rsid w:val="002E1966"/>
    <w:rsid w:val="002E3F86"/>
    <w:rsid w:val="002E4754"/>
    <w:rsid w:val="002E4E5A"/>
    <w:rsid w:val="002E5F0E"/>
    <w:rsid w:val="002E6DFB"/>
    <w:rsid w:val="002F1713"/>
    <w:rsid w:val="002F1C42"/>
    <w:rsid w:val="00314922"/>
    <w:rsid w:val="0032764A"/>
    <w:rsid w:val="00334D52"/>
    <w:rsid w:val="00335C34"/>
    <w:rsid w:val="00340EE0"/>
    <w:rsid w:val="00346878"/>
    <w:rsid w:val="00354438"/>
    <w:rsid w:val="003662C2"/>
    <w:rsid w:val="00370C3D"/>
    <w:rsid w:val="003761A8"/>
    <w:rsid w:val="00382E02"/>
    <w:rsid w:val="0039093D"/>
    <w:rsid w:val="00391EDE"/>
    <w:rsid w:val="00393D9A"/>
    <w:rsid w:val="00393FB4"/>
    <w:rsid w:val="003A0054"/>
    <w:rsid w:val="003A323D"/>
    <w:rsid w:val="003A463C"/>
    <w:rsid w:val="003A6229"/>
    <w:rsid w:val="003A6891"/>
    <w:rsid w:val="003C0128"/>
    <w:rsid w:val="003C1A8D"/>
    <w:rsid w:val="003D0398"/>
    <w:rsid w:val="003D61DD"/>
    <w:rsid w:val="003E66D4"/>
    <w:rsid w:val="003E7988"/>
    <w:rsid w:val="003F0647"/>
    <w:rsid w:val="003F53A5"/>
    <w:rsid w:val="00400A58"/>
    <w:rsid w:val="00402BCB"/>
    <w:rsid w:val="00407F41"/>
    <w:rsid w:val="004142F2"/>
    <w:rsid w:val="004227BD"/>
    <w:rsid w:val="004276CF"/>
    <w:rsid w:val="00440D89"/>
    <w:rsid w:val="00441C9B"/>
    <w:rsid w:val="00444827"/>
    <w:rsid w:val="0045407E"/>
    <w:rsid w:val="004562C1"/>
    <w:rsid w:val="00457C6A"/>
    <w:rsid w:val="00473BF5"/>
    <w:rsid w:val="00476287"/>
    <w:rsid w:val="0047655F"/>
    <w:rsid w:val="00480881"/>
    <w:rsid w:val="0048309B"/>
    <w:rsid w:val="00483947"/>
    <w:rsid w:val="00483DB6"/>
    <w:rsid w:val="004916D6"/>
    <w:rsid w:val="00494100"/>
    <w:rsid w:val="00494735"/>
    <w:rsid w:val="00494EF9"/>
    <w:rsid w:val="00495343"/>
    <w:rsid w:val="004A19B0"/>
    <w:rsid w:val="004A53E0"/>
    <w:rsid w:val="004A62BA"/>
    <w:rsid w:val="004B7883"/>
    <w:rsid w:val="004C4055"/>
    <w:rsid w:val="004C55A3"/>
    <w:rsid w:val="004D24AC"/>
    <w:rsid w:val="004D40D6"/>
    <w:rsid w:val="004D7436"/>
    <w:rsid w:val="004E21A6"/>
    <w:rsid w:val="004E471C"/>
    <w:rsid w:val="004E557B"/>
    <w:rsid w:val="004F3628"/>
    <w:rsid w:val="004F4B4E"/>
    <w:rsid w:val="00500024"/>
    <w:rsid w:val="00503384"/>
    <w:rsid w:val="005049FF"/>
    <w:rsid w:val="00507641"/>
    <w:rsid w:val="00510513"/>
    <w:rsid w:val="00512CA6"/>
    <w:rsid w:val="00520000"/>
    <w:rsid w:val="00521512"/>
    <w:rsid w:val="00524358"/>
    <w:rsid w:val="00524552"/>
    <w:rsid w:val="00525E51"/>
    <w:rsid w:val="0052726A"/>
    <w:rsid w:val="0053631E"/>
    <w:rsid w:val="00537EA9"/>
    <w:rsid w:val="00540099"/>
    <w:rsid w:val="0054083F"/>
    <w:rsid w:val="00542A5D"/>
    <w:rsid w:val="00545A51"/>
    <w:rsid w:val="00555A59"/>
    <w:rsid w:val="005576CC"/>
    <w:rsid w:val="0056479C"/>
    <w:rsid w:val="00576F0B"/>
    <w:rsid w:val="0058251D"/>
    <w:rsid w:val="005A3FAF"/>
    <w:rsid w:val="005A4488"/>
    <w:rsid w:val="005A75DC"/>
    <w:rsid w:val="005B30FF"/>
    <w:rsid w:val="005B496B"/>
    <w:rsid w:val="005B690A"/>
    <w:rsid w:val="005C12ED"/>
    <w:rsid w:val="005C4FEF"/>
    <w:rsid w:val="005D03C3"/>
    <w:rsid w:val="005D0833"/>
    <w:rsid w:val="005D24A8"/>
    <w:rsid w:val="005D4030"/>
    <w:rsid w:val="005D5EF9"/>
    <w:rsid w:val="005D6F4B"/>
    <w:rsid w:val="005F1255"/>
    <w:rsid w:val="005F7334"/>
    <w:rsid w:val="0060466A"/>
    <w:rsid w:val="00604928"/>
    <w:rsid w:val="00607667"/>
    <w:rsid w:val="00610015"/>
    <w:rsid w:val="00610123"/>
    <w:rsid w:val="006149DC"/>
    <w:rsid w:val="00614E10"/>
    <w:rsid w:val="0061702F"/>
    <w:rsid w:val="006206C9"/>
    <w:rsid w:val="00621F5D"/>
    <w:rsid w:val="00626095"/>
    <w:rsid w:val="006335AB"/>
    <w:rsid w:val="00634A44"/>
    <w:rsid w:val="00640966"/>
    <w:rsid w:val="0064302D"/>
    <w:rsid w:val="006453B0"/>
    <w:rsid w:val="006460B0"/>
    <w:rsid w:val="006471A8"/>
    <w:rsid w:val="006479E6"/>
    <w:rsid w:val="00647E78"/>
    <w:rsid w:val="00660D81"/>
    <w:rsid w:val="0066628F"/>
    <w:rsid w:val="00670363"/>
    <w:rsid w:val="00675029"/>
    <w:rsid w:val="00675100"/>
    <w:rsid w:val="0069210F"/>
    <w:rsid w:val="00696CC8"/>
    <w:rsid w:val="006A1B82"/>
    <w:rsid w:val="006A709E"/>
    <w:rsid w:val="006B78AC"/>
    <w:rsid w:val="006B7924"/>
    <w:rsid w:val="006C256E"/>
    <w:rsid w:val="006D21A2"/>
    <w:rsid w:val="006D664B"/>
    <w:rsid w:val="006E0DBA"/>
    <w:rsid w:val="006E2E79"/>
    <w:rsid w:val="0070457C"/>
    <w:rsid w:val="00704CC1"/>
    <w:rsid w:val="0070607B"/>
    <w:rsid w:val="00706131"/>
    <w:rsid w:val="00706543"/>
    <w:rsid w:val="0071223C"/>
    <w:rsid w:val="00713692"/>
    <w:rsid w:val="00716A25"/>
    <w:rsid w:val="007230CF"/>
    <w:rsid w:val="00723884"/>
    <w:rsid w:val="007244B5"/>
    <w:rsid w:val="00725CF1"/>
    <w:rsid w:val="0072648E"/>
    <w:rsid w:val="0073589F"/>
    <w:rsid w:val="0074128E"/>
    <w:rsid w:val="007425AC"/>
    <w:rsid w:val="00755C42"/>
    <w:rsid w:val="00760357"/>
    <w:rsid w:val="00764493"/>
    <w:rsid w:val="0076512E"/>
    <w:rsid w:val="00765A25"/>
    <w:rsid w:val="00775A51"/>
    <w:rsid w:val="007776D0"/>
    <w:rsid w:val="00780610"/>
    <w:rsid w:val="00780D59"/>
    <w:rsid w:val="00781A04"/>
    <w:rsid w:val="00782038"/>
    <w:rsid w:val="007831B9"/>
    <w:rsid w:val="007835F2"/>
    <w:rsid w:val="007936CA"/>
    <w:rsid w:val="007A291B"/>
    <w:rsid w:val="007B2ACB"/>
    <w:rsid w:val="007B3238"/>
    <w:rsid w:val="007B6C44"/>
    <w:rsid w:val="007C474E"/>
    <w:rsid w:val="007C523A"/>
    <w:rsid w:val="007D3320"/>
    <w:rsid w:val="007E614C"/>
    <w:rsid w:val="007E6781"/>
    <w:rsid w:val="007F21D6"/>
    <w:rsid w:val="008026A1"/>
    <w:rsid w:val="0080472A"/>
    <w:rsid w:val="00805B57"/>
    <w:rsid w:val="00807DCB"/>
    <w:rsid w:val="008217A2"/>
    <w:rsid w:val="008224CA"/>
    <w:rsid w:val="00825D81"/>
    <w:rsid w:val="008262AB"/>
    <w:rsid w:val="008267B7"/>
    <w:rsid w:val="00831D6F"/>
    <w:rsid w:val="008344BE"/>
    <w:rsid w:val="00835BE5"/>
    <w:rsid w:val="008370EA"/>
    <w:rsid w:val="00842A8F"/>
    <w:rsid w:val="008561BE"/>
    <w:rsid w:val="00856DF0"/>
    <w:rsid w:val="00862A74"/>
    <w:rsid w:val="00865AE2"/>
    <w:rsid w:val="00867861"/>
    <w:rsid w:val="0087550D"/>
    <w:rsid w:val="0088324B"/>
    <w:rsid w:val="0089149C"/>
    <w:rsid w:val="00892940"/>
    <w:rsid w:val="008953A0"/>
    <w:rsid w:val="00895E46"/>
    <w:rsid w:val="008B02D3"/>
    <w:rsid w:val="008B11F8"/>
    <w:rsid w:val="008B4587"/>
    <w:rsid w:val="008B696E"/>
    <w:rsid w:val="008B6ABF"/>
    <w:rsid w:val="008B7287"/>
    <w:rsid w:val="008C5700"/>
    <w:rsid w:val="008C7BB1"/>
    <w:rsid w:val="008D3A09"/>
    <w:rsid w:val="008E75CF"/>
    <w:rsid w:val="009005A3"/>
    <w:rsid w:val="0090090E"/>
    <w:rsid w:val="00902E5C"/>
    <w:rsid w:val="00904AD6"/>
    <w:rsid w:val="009075E6"/>
    <w:rsid w:val="0091131A"/>
    <w:rsid w:val="009114DC"/>
    <w:rsid w:val="009125E3"/>
    <w:rsid w:val="00917AC0"/>
    <w:rsid w:val="009211A4"/>
    <w:rsid w:val="00926B8E"/>
    <w:rsid w:val="00926FC4"/>
    <w:rsid w:val="00930385"/>
    <w:rsid w:val="0093753A"/>
    <w:rsid w:val="00937D97"/>
    <w:rsid w:val="009430BF"/>
    <w:rsid w:val="00945873"/>
    <w:rsid w:val="009551A8"/>
    <w:rsid w:val="00955B92"/>
    <w:rsid w:val="009611DF"/>
    <w:rsid w:val="00964383"/>
    <w:rsid w:val="00970C48"/>
    <w:rsid w:val="0097224F"/>
    <w:rsid w:val="00972B47"/>
    <w:rsid w:val="00983E30"/>
    <w:rsid w:val="00985C84"/>
    <w:rsid w:val="00986C29"/>
    <w:rsid w:val="0098796E"/>
    <w:rsid w:val="009A5338"/>
    <w:rsid w:val="009B0EE7"/>
    <w:rsid w:val="009B1471"/>
    <w:rsid w:val="009B1C00"/>
    <w:rsid w:val="009B3487"/>
    <w:rsid w:val="009B3D87"/>
    <w:rsid w:val="009B3F34"/>
    <w:rsid w:val="009B6DF4"/>
    <w:rsid w:val="009C173B"/>
    <w:rsid w:val="009C1A40"/>
    <w:rsid w:val="009C49B2"/>
    <w:rsid w:val="009C7065"/>
    <w:rsid w:val="009C7E52"/>
    <w:rsid w:val="009C7F25"/>
    <w:rsid w:val="009D0322"/>
    <w:rsid w:val="009D1D49"/>
    <w:rsid w:val="009D1F6B"/>
    <w:rsid w:val="009D2DC7"/>
    <w:rsid w:val="009D42BD"/>
    <w:rsid w:val="009E57F1"/>
    <w:rsid w:val="009E6942"/>
    <w:rsid w:val="00A02A95"/>
    <w:rsid w:val="00A03D68"/>
    <w:rsid w:val="00A10673"/>
    <w:rsid w:val="00A11001"/>
    <w:rsid w:val="00A141B2"/>
    <w:rsid w:val="00A21F78"/>
    <w:rsid w:val="00A241EC"/>
    <w:rsid w:val="00A24BE5"/>
    <w:rsid w:val="00A44134"/>
    <w:rsid w:val="00A457E3"/>
    <w:rsid w:val="00A6685C"/>
    <w:rsid w:val="00A811FC"/>
    <w:rsid w:val="00A85B18"/>
    <w:rsid w:val="00AB2BAE"/>
    <w:rsid w:val="00AC58B0"/>
    <w:rsid w:val="00AD0956"/>
    <w:rsid w:val="00AD1A4E"/>
    <w:rsid w:val="00AD64F2"/>
    <w:rsid w:val="00AD6FB2"/>
    <w:rsid w:val="00AE4553"/>
    <w:rsid w:val="00AF7F39"/>
    <w:rsid w:val="00B07FC8"/>
    <w:rsid w:val="00B10C1F"/>
    <w:rsid w:val="00B14DD3"/>
    <w:rsid w:val="00B21369"/>
    <w:rsid w:val="00B2484C"/>
    <w:rsid w:val="00B26F2B"/>
    <w:rsid w:val="00B30195"/>
    <w:rsid w:val="00B326C8"/>
    <w:rsid w:val="00B378C3"/>
    <w:rsid w:val="00B407AE"/>
    <w:rsid w:val="00B5429B"/>
    <w:rsid w:val="00B61982"/>
    <w:rsid w:val="00B63088"/>
    <w:rsid w:val="00B6317E"/>
    <w:rsid w:val="00B65ACC"/>
    <w:rsid w:val="00B70845"/>
    <w:rsid w:val="00B75398"/>
    <w:rsid w:val="00B8298A"/>
    <w:rsid w:val="00B8667D"/>
    <w:rsid w:val="00B9059F"/>
    <w:rsid w:val="00B909CA"/>
    <w:rsid w:val="00BA3145"/>
    <w:rsid w:val="00BA3553"/>
    <w:rsid w:val="00BA5C5F"/>
    <w:rsid w:val="00BB1920"/>
    <w:rsid w:val="00BB60B3"/>
    <w:rsid w:val="00BB7A74"/>
    <w:rsid w:val="00BC6291"/>
    <w:rsid w:val="00BD2F5E"/>
    <w:rsid w:val="00BD5675"/>
    <w:rsid w:val="00BE68A5"/>
    <w:rsid w:val="00BE6D3D"/>
    <w:rsid w:val="00BF2392"/>
    <w:rsid w:val="00BF3398"/>
    <w:rsid w:val="00BF7273"/>
    <w:rsid w:val="00C00702"/>
    <w:rsid w:val="00C02A8F"/>
    <w:rsid w:val="00C040F9"/>
    <w:rsid w:val="00C10E18"/>
    <w:rsid w:val="00C15D6F"/>
    <w:rsid w:val="00C324B2"/>
    <w:rsid w:val="00C44D63"/>
    <w:rsid w:val="00C45C47"/>
    <w:rsid w:val="00C4686B"/>
    <w:rsid w:val="00C6065B"/>
    <w:rsid w:val="00C63BCB"/>
    <w:rsid w:val="00C70187"/>
    <w:rsid w:val="00CA0E09"/>
    <w:rsid w:val="00CA23D4"/>
    <w:rsid w:val="00CA510B"/>
    <w:rsid w:val="00CA7BF5"/>
    <w:rsid w:val="00CA7EA0"/>
    <w:rsid w:val="00CB68AC"/>
    <w:rsid w:val="00CC1763"/>
    <w:rsid w:val="00CC6650"/>
    <w:rsid w:val="00CD3362"/>
    <w:rsid w:val="00CD3ECD"/>
    <w:rsid w:val="00CE4512"/>
    <w:rsid w:val="00CE5F46"/>
    <w:rsid w:val="00CF7160"/>
    <w:rsid w:val="00CF7BD9"/>
    <w:rsid w:val="00D307BE"/>
    <w:rsid w:val="00D345FE"/>
    <w:rsid w:val="00D36F26"/>
    <w:rsid w:val="00D405EE"/>
    <w:rsid w:val="00D47474"/>
    <w:rsid w:val="00D51EB6"/>
    <w:rsid w:val="00D60BD0"/>
    <w:rsid w:val="00D7523F"/>
    <w:rsid w:val="00D757DB"/>
    <w:rsid w:val="00D77D04"/>
    <w:rsid w:val="00D81D49"/>
    <w:rsid w:val="00D834A0"/>
    <w:rsid w:val="00D86B79"/>
    <w:rsid w:val="00D90E54"/>
    <w:rsid w:val="00D93122"/>
    <w:rsid w:val="00D968BC"/>
    <w:rsid w:val="00D97E2E"/>
    <w:rsid w:val="00DA11A7"/>
    <w:rsid w:val="00DA37B5"/>
    <w:rsid w:val="00DA3EDF"/>
    <w:rsid w:val="00DA4FE3"/>
    <w:rsid w:val="00DA56D1"/>
    <w:rsid w:val="00DB2086"/>
    <w:rsid w:val="00DC0BC5"/>
    <w:rsid w:val="00DD12F7"/>
    <w:rsid w:val="00DE115E"/>
    <w:rsid w:val="00DE1C63"/>
    <w:rsid w:val="00DF3F0C"/>
    <w:rsid w:val="00E02329"/>
    <w:rsid w:val="00E10536"/>
    <w:rsid w:val="00E16E16"/>
    <w:rsid w:val="00E2181C"/>
    <w:rsid w:val="00E313E9"/>
    <w:rsid w:val="00E327E7"/>
    <w:rsid w:val="00E36351"/>
    <w:rsid w:val="00E36CAF"/>
    <w:rsid w:val="00E377B3"/>
    <w:rsid w:val="00E46923"/>
    <w:rsid w:val="00E51A9A"/>
    <w:rsid w:val="00E5479B"/>
    <w:rsid w:val="00E54DBF"/>
    <w:rsid w:val="00E57574"/>
    <w:rsid w:val="00E655CD"/>
    <w:rsid w:val="00E72CA4"/>
    <w:rsid w:val="00E80627"/>
    <w:rsid w:val="00E957FB"/>
    <w:rsid w:val="00E964A3"/>
    <w:rsid w:val="00EA0D44"/>
    <w:rsid w:val="00EA6670"/>
    <w:rsid w:val="00EA69FA"/>
    <w:rsid w:val="00EA7652"/>
    <w:rsid w:val="00EB6964"/>
    <w:rsid w:val="00EC2B10"/>
    <w:rsid w:val="00EC4E8A"/>
    <w:rsid w:val="00ED0BBD"/>
    <w:rsid w:val="00ED3917"/>
    <w:rsid w:val="00ED4E21"/>
    <w:rsid w:val="00ED78D7"/>
    <w:rsid w:val="00EE4398"/>
    <w:rsid w:val="00EE514F"/>
    <w:rsid w:val="00EE79B0"/>
    <w:rsid w:val="00EF0A4F"/>
    <w:rsid w:val="00EF0A71"/>
    <w:rsid w:val="00EF225B"/>
    <w:rsid w:val="00F01211"/>
    <w:rsid w:val="00F10A68"/>
    <w:rsid w:val="00F10DB5"/>
    <w:rsid w:val="00F213F8"/>
    <w:rsid w:val="00F2423F"/>
    <w:rsid w:val="00F36EB6"/>
    <w:rsid w:val="00F43981"/>
    <w:rsid w:val="00F4793E"/>
    <w:rsid w:val="00F50800"/>
    <w:rsid w:val="00F54511"/>
    <w:rsid w:val="00F61301"/>
    <w:rsid w:val="00F629CB"/>
    <w:rsid w:val="00F64E61"/>
    <w:rsid w:val="00F71598"/>
    <w:rsid w:val="00F71EEA"/>
    <w:rsid w:val="00F7318F"/>
    <w:rsid w:val="00F80B18"/>
    <w:rsid w:val="00F84402"/>
    <w:rsid w:val="00F873BA"/>
    <w:rsid w:val="00F973CF"/>
    <w:rsid w:val="00F97FFD"/>
    <w:rsid w:val="00FA3FB7"/>
    <w:rsid w:val="00FA611D"/>
    <w:rsid w:val="00FB04F7"/>
    <w:rsid w:val="00FB3E4C"/>
    <w:rsid w:val="00FB7A20"/>
    <w:rsid w:val="00FC6096"/>
    <w:rsid w:val="00FD2478"/>
    <w:rsid w:val="00FD3F34"/>
    <w:rsid w:val="00FD5F0B"/>
    <w:rsid w:val="00FD76BA"/>
    <w:rsid w:val="00FE08B8"/>
    <w:rsid w:val="00FE1B63"/>
    <w:rsid w:val="00FE2A6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9B358-F204-45CC-BBC3-C74C470C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7409-DE4A-4309-A775-6830F56B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Prism</vt:lpstr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Prism</dc:title>
  <dc:subject/>
  <dc:creator>ExploreLearning</dc:creator>
  <cp:keywords/>
  <cp:lastModifiedBy>David Rudel</cp:lastModifiedBy>
  <cp:revision>4</cp:revision>
  <cp:lastPrinted>2007-08-02T17:48:00Z</cp:lastPrinted>
  <dcterms:created xsi:type="dcterms:W3CDTF">2018-11-10T14:41:00Z</dcterms:created>
  <dcterms:modified xsi:type="dcterms:W3CDTF">2018-11-10T14:45:00Z</dcterms:modified>
</cp:coreProperties>
</file>