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7F" w:rsidRPr="00F80169" w:rsidRDefault="00C02901" w:rsidP="00126F7F">
      <w:pPr>
        <w:pStyle w:val="Title"/>
        <w:rPr>
          <w:szCs w:val="36"/>
        </w:rPr>
      </w:pPr>
      <w:r>
        <w:rPr>
          <w:noProof/>
          <w:szCs w:val="3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561340</wp:posOffset>
            </wp:positionV>
            <wp:extent cx="285750" cy="200025"/>
            <wp:effectExtent l="0" t="0" r="0" b="9525"/>
            <wp:wrapNone/>
            <wp:docPr id="499" name="Picture 499" descr="dictiona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dictionary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7F" w:rsidRPr="00F80169">
        <w:rPr>
          <w:szCs w:val="36"/>
        </w:rPr>
        <w:t xml:space="preserve">Vocabulary: </w:t>
      </w:r>
      <w:bookmarkStart w:id="0" w:name="OLE_LINK21"/>
      <w:bookmarkStart w:id="1" w:name="OLE_LINK22"/>
      <w:r w:rsidR="00892015">
        <w:rPr>
          <w:szCs w:val="36"/>
        </w:rPr>
        <w:t>Classifying</w:t>
      </w:r>
      <w:r w:rsidR="004C136F">
        <w:rPr>
          <w:szCs w:val="36"/>
        </w:rPr>
        <w:t xml:space="preserve"> Triangles</w:t>
      </w:r>
    </w:p>
    <w:p w:rsidR="00126F7F" w:rsidRDefault="00126F7F" w:rsidP="00126F7F">
      <w:pPr>
        <w:rPr>
          <w:rFonts w:ascii="Arial" w:hAnsi="Arial"/>
          <w:sz w:val="22"/>
        </w:rPr>
      </w:pPr>
    </w:p>
    <w:bookmarkEnd w:id="0"/>
    <w:bookmarkEnd w:id="1"/>
    <w:p w:rsidR="00126F7F" w:rsidRDefault="00126F7F" w:rsidP="00126F7F">
      <w:pPr>
        <w:rPr>
          <w:rFonts w:ascii="Arial" w:hAnsi="Arial"/>
          <w:sz w:val="22"/>
        </w:rPr>
      </w:pP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26F7F" w:rsidRPr="002D73DD" w:rsidRDefault="00C02901" w:rsidP="002D73DD">
      <w:p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84455</wp:posOffset>
            </wp:positionV>
            <wp:extent cx="1078865" cy="739775"/>
            <wp:effectExtent l="0" t="0" r="6985" b="3175"/>
            <wp:wrapNone/>
            <wp:docPr id="489" name="Picture 489" descr="341voca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341vocab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DAA" w:rsidRDefault="00482DAA" w:rsidP="004C136F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Acute</w:t>
      </w:r>
      <w:r>
        <w:rPr>
          <w:rFonts w:ascii="Arial" w:hAnsi="Arial"/>
          <w:sz w:val="22"/>
        </w:rPr>
        <w:t xml:space="preserve"> – having a measure </w:t>
      </w:r>
      <w:r w:rsidR="00E779A4">
        <w:rPr>
          <w:rFonts w:ascii="Arial" w:hAnsi="Arial"/>
          <w:sz w:val="22"/>
        </w:rPr>
        <w:t>greater than 0</w:t>
      </w:r>
      <w:r w:rsidR="00E779A4">
        <w:rPr>
          <w:rFonts w:ascii="Arial" w:hAnsi="Arial" w:cs="Arial"/>
          <w:sz w:val="22"/>
        </w:rPr>
        <w:t>°</w:t>
      </w:r>
      <w:r w:rsidR="00E779A4"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t>less than 90</w:t>
      </w:r>
      <w:r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>.</w:t>
      </w:r>
    </w:p>
    <w:p w:rsidR="00C05C0D" w:rsidRDefault="00BB6C6C" w:rsidP="004C136F">
      <w:pPr>
        <w:numPr>
          <w:ilvl w:val="0"/>
          <w:numId w:val="40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</w:t>
      </w:r>
      <w:r w:rsidRPr="00BB6C6C">
        <w:rPr>
          <w:rFonts w:ascii="Arial" w:hAnsi="Arial"/>
          <w:i/>
          <w:sz w:val="22"/>
        </w:rPr>
        <w:t>acute triangle</w:t>
      </w:r>
      <w:r>
        <w:rPr>
          <w:rFonts w:ascii="Arial" w:hAnsi="Arial"/>
          <w:sz w:val="22"/>
        </w:rPr>
        <w:t xml:space="preserve"> has three acute angles.</w:t>
      </w:r>
    </w:p>
    <w:p w:rsidR="00BB6C6C" w:rsidRDefault="00BB6C6C" w:rsidP="004C136F">
      <w:pPr>
        <w:numPr>
          <w:ilvl w:val="0"/>
          <w:numId w:val="42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 w:cs="Arial"/>
          <w:sz w:val="22"/>
        </w:rPr>
        <w:t>Δ</w:t>
      </w:r>
      <w:r>
        <w:rPr>
          <w:rFonts w:ascii="Arial" w:hAnsi="Arial" w:cs="Arial"/>
          <w:i/>
          <w:sz w:val="22"/>
        </w:rPr>
        <w:t>ABC</w:t>
      </w:r>
      <w:r w:rsidR="004C136F" w:rsidRPr="004C136F">
        <w:rPr>
          <w:rFonts w:ascii="Arial" w:hAnsi="Arial" w:cs="Arial"/>
          <w:sz w:val="22"/>
        </w:rPr>
        <w:t>, shown to</w:t>
      </w:r>
      <w:r w:rsidR="004C136F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the right</w:t>
      </w:r>
      <w:r w:rsidR="004C136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is acute.</w:t>
      </w:r>
    </w:p>
    <w:p w:rsidR="00BB6C6C" w:rsidRPr="00106FF9" w:rsidRDefault="00C02901" w:rsidP="00C46D05">
      <w:pPr>
        <w:ind w:left="360"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159385</wp:posOffset>
            </wp:positionV>
            <wp:extent cx="824230" cy="768350"/>
            <wp:effectExtent l="0" t="0" r="0" b="0"/>
            <wp:wrapNone/>
            <wp:docPr id="500" name="Picture 500" descr="341vocab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341vocab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F7F" w:rsidRPr="0051185F" w:rsidRDefault="00126F7F" w:rsidP="004C136F">
      <w:pPr>
        <w:numPr>
          <w:ilvl w:val="0"/>
          <w:numId w:val="36"/>
        </w:numPr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Equilateral</w:t>
      </w:r>
      <w:r>
        <w:rPr>
          <w:rFonts w:ascii="Arial" w:hAnsi="Arial"/>
          <w:sz w:val="22"/>
        </w:rPr>
        <w:t xml:space="preserve"> – having all sides congruent.</w:t>
      </w:r>
    </w:p>
    <w:p w:rsidR="00BB6C6C" w:rsidRPr="00BB6C6C" w:rsidRDefault="00126F7F" w:rsidP="004C136F">
      <w:pPr>
        <w:numPr>
          <w:ilvl w:val="0"/>
          <w:numId w:val="37"/>
        </w:numPr>
        <w:tabs>
          <w:tab w:val="clear" w:pos="1800"/>
          <w:tab w:val="num" w:pos="1440"/>
        </w:tabs>
        <w:spacing w:before="120"/>
        <w:ind w:left="1440"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</w:t>
      </w:r>
      <w:r w:rsidRPr="00BB6C6C">
        <w:rPr>
          <w:rFonts w:ascii="Arial" w:hAnsi="Arial"/>
          <w:i/>
          <w:sz w:val="22"/>
        </w:rPr>
        <w:t>equilateral tria</w:t>
      </w:r>
      <w:r w:rsidR="00C05C0D" w:rsidRPr="00BB6C6C">
        <w:rPr>
          <w:rFonts w:ascii="Arial" w:hAnsi="Arial"/>
          <w:i/>
          <w:sz w:val="22"/>
        </w:rPr>
        <w:t>ngle</w:t>
      </w:r>
      <w:r w:rsidR="00C05C0D">
        <w:rPr>
          <w:rFonts w:ascii="Arial" w:hAnsi="Arial"/>
          <w:sz w:val="22"/>
        </w:rPr>
        <w:t xml:space="preserve"> has three congruent sides.</w:t>
      </w:r>
    </w:p>
    <w:p w:rsidR="00126F7F" w:rsidRDefault="00126F7F" w:rsidP="004C136F">
      <w:pPr>
        <w:numPr>
          <w:ilvl w:val="0"/>
          <w:numId w:val="41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Pr="00D208EA">
        <w:t xml:space="preserve"> </w:t>
      </w:r>
      <w:r w:rsidR="00BB6C6C">
        <w:rPr>
          <w:rFonts w:ascii="Arial" w:hAnsi="Arial" w:cs="Arial"/>
          <w:sz w:val="22"/>
        </w:rPr>
        <w:t>Δ</w:t>
      </w:r>
      <w:r w:rsidRPr="00844B95">
        <w:rPr>
          <w:rFonts w:ascii="Arial" w:hAnsi="Arial"/>
          <w:i/>
          <w:sz w:val="22"/>
        </w:rPr>
        <w:t>ABC</w:t>
      </w:r>
      <w:r w:rsidR="004C136F">
        <w:rPr>
          <w:rFonts w:ascii="Arial" w:hAnsi="Arial"/>
          <w:sz w:val="22"/>
        </w:rPr>
        <w:t>, shown to</w:t>
      </w:r>
      <w:r>
        <w:rPr>
          <w:rFonts w:ascii="Arial" w:hAnsi="Arial"/>
          <w:sz w:val="22"/>
        </w:rPr>
        <w:t xml:space="preserve"> the right</w:t>
      </w:r>
      <w:r w:rsidR="004C136F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is equilateral.</w:t>
      </w:r>
    </w:p>
    <w:p w:rsidR="00106FF9" w:rsidRDefault="00106FF9" w:rsidP="00106FF9">
      <w:pPr>
        <w:ind w:left="360" w:right="2520"/>
        <w:rPr>
          <w:rFonts w:ascii="Arial" w:hAnsi="Arial"/>
          <w:sz w:val="22"/>
        </w:rPr>
      </w:pPr>
    </w:p>
    <w:p w:rsidR="00BB6C6C" w:rsidRPr="00BB6C6C" w:rsidRDefault="00C02901" w:rsidP="00BB6C6C">
      <w:pPr>
        <w:numPr>
          <w:ilvl w:val="0"/>
          <w:numId w:val="36"/>
        </w:numPr>
        <w:ind w:right="25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39370</wp:posOffset>
            </wp:positionV>
            <wp:extent cx="972185" cy="1696720"/>
            <wp:effectExtent l="0" t="0" r="0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7F" w:rsidRPr="00DF00BB">
        <w:rPr>
          <w:rFonts w:ascii="Arial" w:hAnsi="Arial"/>
          <w:sz w:val="22"/>
          <w:u w:val="single"/>
        </w:rPr>
        <w:t>Isosceles</w:t>
      </w:r>
      <w:r w:rsidR="00126F7F" w:rsidRPr="00DF00BB">
        <w:rPr>
          <w:rFonts w:ascii="Arial" w:hAnsi="Arial"/>
          <w:sz w:val="22"/>
        </w:rPr>
        <w:t xml:space="preserve"> – </w:t>
      </w:r>
      <w:r w:rsidR="00126F7F">
        <w:rPr>
          <w:rFonts w:ascii="Arial" w:hAnsi="Arial"/>
          <w:sz w:val="22"/>
        </w:rPr>
        <w:t xml:space="preserve">having </w:t>
      </w:r>
      <w:r w:rsidR="00126F7F" w:rsidRPr="00DF00BB">
        <w:rPr>
          <w:rFonts w:ascii="Arial" w:hAnsi="Arial"/>
          <w:sz w:val="22"/>
        </w:rPr>
        <w:t xml:space="preserve">at </w:t>
      </w:r>
      <w:r w:rsidR="00126F7F">
        <w:rPr>
          <w:rFonts w:ascii="Arial" w:hAnsi="Arial"/>
          <w:sz w:val="22"/>
        </w:rPr>
        <w:t>least two sides congruent.</w:t>
      </w:r>
    </w:p>
    <w:p w:rsidR="002D73DD" w:rsidRDefault="002D73DD" w:rsidP="002D73DD">
      <w:pPr>
        <w:numPr>
          <w:ilvl w:val="0"/>
          <w:numId w:val="38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i/>
          <w:sz w:val="22"/>
        </w:rPr>
        <w:t>legs</w:t>
      </w:r>
      <w:r>
        <w:rPr>
          <w:rFonts w:ascii="Arial" w:hAnsi="Arial"/>
          <w:sz w:val="22"/>
        </w:rPr>
        <w:t xml:space="preserve"> of an isosceles triangle are the congruent sides.</w:t>
      </w:r>
    </w:p>
    <w:p w:rsidR="002D73DD" w:rsidRDefault="002D73DD" w:rsidP="002D73DD">
      <w:pPr>
        <w:numPr>
          <w:ilvl w:val="0"/>
          <w:numId w:val="38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i/>
          <w:sz w:val="22"/>
        </w:rPr>
        <w:t xml:space="preserve">base </w:t>
      </w:r>
      <w:r>
        <w:rPr>
          <w:rFonts w:ascii="Arial" w:hAnsi="Arial"/>
          <w:sz w:val="22"/>
        </w:rPr>
        <w:t>of an isosceles triangle is the side that is not congruent to the other two sid</w:t>
      </w:r>
      <w:bookmarkStart w:id="2" w:name="_GoBack"/>
      <w:bookmarkEnd w:id="2"/>
      <w:r>
        <w:rPr>
          <w:rFonts w:ascii="Arial" w:hAnsi="Arial"/>
          <w:sz w:val="22"/>
        </w:rPr>
        <w:t>es.</w:t>
      </w:r>
    </w:p>
    <w:p w:rsidR="002D73DD" w:rsidRDefault="002D73DD" w:rsidP="002D73DD">
      <w:pPr>
        <w:numPr>
          <w:ilvl w:val="0"/>
          <w:numId w:val="38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i/>
          <w:sz w:val="22"/>
        </w:rPr>
        <w:t xml:space="preserve">base angles </w:t>
      </w:r>
      <w:r>
        <w:rPr>
          <w:rFonts w:ascii="Arial" w:hAnsi="Arial"/>
          <w:sz w:val="22"/>
        </w:rPr>
        <w:t>of an isosceles triangle are adjacent to the base.</w:t>
      </w:r>
    </w:p>
    <w:p w:rsidR="002D73DD" w:rsidRDefault="002D73DD" w:rsidP="002D73DD">
      <w:pPr>
        <w:numPr>
          <w:ilvl w:val="0"/>
          <w:numId w:val="38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i/>
          <w:sz w:val="22"/>
        </w:rPr>
        <w:t xml:space="preserve">vertex angle </w:t>
      </w:r>
      <w:r>
        <w:rPr>
          <w:rFonts w:ascii="Arial" w:hAnsi="Arial"/>
          <w:sz w:val="22"/>
        </w:rPr>
        <w:t>of an isosceles triangle is the angle opposite the base.</w:t>
      </w:r>
    </w:p>
    <w:p w:rsidR="00106FF9" w:rsidRDefault="00106FF9" w:rsidP="002D73DD">
      <w:pPr>
        <w:ind w:left="360" w:right="1980"/>
        <w:rPr>
          <w:rFonts w:ascii="Arial" w:hAnsi="Arial"/>
          <w:sz w:val="22"/>
        </w:rPr>
      </w:pPr>
    </w:p>
    <w:p w:rsidR="00482DAA" w:rsidRDefault="00C02901" w:rsidP="00787B15">
      <w:pPr>
        <w:numPr>
          <w:ilvl w:val="0"/>
          <w:numId w:val="36"/>
        </w:numPr>
        <w:ind w:right="198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33020</wp:posOffset>
            </wp:positionV>
            <wp:extent cx="1438275" cy="628650"/>
            <wp:effectExtent l="0" t="0" r="9525" b="0"/>
            <wp:wrapNone/>
            <wp:docPr id="501" name="Picture 501" descr="341vocab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341vocab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DAA">
        <w:rPr>
          <w:rFonts w:ascii="Arial" w:hAnsi="Arial"/>
          <w:sz w:val="22"/>
          <w:u w:val="single"/>
        </w:rPr>
        <w:t>Obtuse</w:t>
      </w:r>
      <w:r w:rsidR="00482DAA">
        <w:rPr>
          <w:rFonts w:ascii="Arial" w:hAnsi="Arial"/>
          <w:sz w:val="22"/>
        </w:rPr>
        <w:t xml:space="preserve"> – having a measure </w:t>
      </w:r>
      <w:r w:rsidR="00FC5222">
        <w:rPr>
          <w:rFonts w:ascii="Arial" w:hAnsi="Arial"/>
          <w:sz w:val="22"/>
        </w:rPr>
        <w:t>greater than</w:t>
      </w:r>
      <w:r w:rsidR="00482DAA">
        <w:rPr>
          <w:rFonts w:ascii="Arial" w:hAnsi="Arial"/>
          <w:sz w:val="22"/>
        </w:rPr>
        <w:t xml:space="preserve"> 90</w:t>
      </w:r>
      <w:r w:rsidR="00482DAA">
        <w:rPr>
          <w:rFonts w:ascii="Arial" w:hAnsi="Arial" w:cs="Arial"/>
          <w:sz w:val="22"/>
        </w:rPr>
        <w:t>°</w:t>
      </w:r>
      <w:r w:rsidR="00FC5222">
        <w:rPr>
          <w:rFonts w:ascii="Arial" w:hAnsi="Arial"/>
          <w:sz w:val="22"/>
        </w:rPr>
        <w:t xml:space="preserve"> and less than 180</w:t>
      </w:r>
      <w:r w:rsidR="00FC5222">
        <w:rPr>
          <w:rFonts w:ascii="Arial" w:hAnsi="Arial" w:cs="Arial"/>
          <w:sz w:val="22"/>
        </w:rPr>
        <w:t>°</w:t>
      </w:r>
      <w:r w:rsidR="00FC5222">
        <w:rPr>
          <w:rFonts w:ascii="Arial" w:hAnsi="Arial"/>
          <w:sz w:val="22"/>
        </w:rPr>
        <w:t>.</w:t>
      </w:r>
    </w:p>
    <w:p w:rsidR="00AF0A51" w:rsidRPr="00AF0A51" w:rsidRDefault="00AF0A51" w:rsidP="00AF0A51">
      <w:pPr>
        <w:numPr>
          <w:ilvl w:val="0"/>
          <w:numId w:val="40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</w:t>
      </w:r>
      <w:r>
        <w:rPr>
          <w:rFonts w:ascii="Arial" w:hAnsi="Arial"/>
          <w:i/>
          <w:sz w:val="22"/>
        </w:rPr>
        <w:t>obtuse</w:t>
      </w:r>
      <w:r w:rsidRPr="00BB6C6C">
        <w:rPr>
          <w:rFonts w:ascii="Arial" w:hAnsi="Arial"/>
          <w:i/>
          <w:sz w:val="22"/>
        </w:rPr>
        <w:t xml:space="preserve"> triangle</w:t>
      </w:r>
      <w:r>
        <w:rPr>
          <w:rFonts w:ascii="Arial" w:hAnsi="Arial"/>
          <w:sz w:val="22"/>
        </w:rPr>
        <w:t xml:space="preserve"> has one obtuse angle.</w:t>
      </w:r>
    </w:p>
    <w:p w:rsidR="00482DAA" w:rsidRPr="00AF0A51" w:rsidRDefault="00AF0A51" w:rsidP="00AF0A51">
      <w:pPr>
        <w:numPr>
          <w:ilvl w:val="0"/>
          <w:numId w:val="41"/>
        </w:numPr>
        <w:spacing w:before="120"/>
        <w:ind w:right="198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>
        <w:rPr>
          <w:rFonts w:ascii="Arial" w:hAnsi="Arial" w:cs="Arial"/>
          <w:sz w:val="22"/>
        </w:rPr>
        <w:t>Δ</w:t>
      </w:r>
      <w:r>
        <w:rPr>
          <w:rFonts w:ascii="Arial" w:hAnsi="Arial" w:cs="Arial"/>
          <w:i/>
          <w:sz w:val="22"/>
        </w:rPr>
        <w:t>ABC</w:t>
      </w:r>
      <w:r w:rsidR="008779B1" w:rsidRPr="008779B1">
        <w:rPr>
          <w:rFonts w:ascii="Arial" w:hAnsi="Arial" w:cs="Arial"/>
          <w:sz w:val="22"/>
        </w:rPr>
        <w:t>, shown to</w:t>
      </w:r>
      <w:r w:rsidR="008779B1">
        <w:rPr>
          <w:rFonts w:ascii="Arial" w:hAnsi="Arial" w:cs="Arial"/>
          <w:i/>
          <w:sz w:val="22"/>
        </w:rPr>
        <w:t xml:space="preserve"> </w:t>
      </w:r>
      <w:r w:rsidR="00787B15">
        <w:rPr>
          <w:rFonts w:ascii="Arial" w:hAnsi="Arial" w:cs="Arial"/>
          <w:sz w:val="22"/>
        </w:rPr>
        <w:t>the right</w:t>
      </w:r>
      <w:r w:rsidR="008779B1">
        <w:rPr>
          <w:rFonts w:ascii="Arial" w:hAnsi="Arial" w:cs="Arial"/>
          <w:sz w:val="22"/>
        </w:rPr>
        <w:t>,</w:t>
      </w:r>
      <w:r w:rsidR="00787B15">
        <w:rPr>
          <w:rFonts w:ascii="Arial" w:hAnsi="Arial" w:cs="Arial"/>
          <w:sz w:val="22"/>
        </w:rPr>
        <w:t xml:space="preserve"> is obtuse</w:t>
      </w:r>
      <w:r>
        <w:rPr>
          <w:rFonts w:ascii="Arial" w:hAnsi="Arial" w:cs="Arial"/>
          <w:sz w:val="22"/>
        </w:rPr>
        <w:t>.</w:t>
      </w:r>
    </w:p>
    <w:p w:rsidR="00106FF9" w:rsidRDefault="00106FF9" w:rsidP="00106FF9">
      <w:pPr>
        <w:ind w:left="360" w:right="1987"/>
        <w:rPr>
          <w:rFonts w:ascii="Arial" w:hAnsi="Arial"/>
          <w:sz w:val="22"/>
        </w:rPr>
      </w:pPr>
    </w:p>
    <w:p w:rsidR="00482DAA" w:rsidRDefault="00C02901" w:rsidP="004C136F">
      <w:pPr>
        <w:numPr>
          <w:ilvl w:val="0"/>
          <w:numId w:val="36"/>
        </w:numPr>
        <w:ind w:right="198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83820</wp:posOffset>
                </wp:positionV>
                <wp:extent cx="1381760" cy="975360"/>
                <wp:effectExtent l="0" t="28575" r="1905" b="0"/>
                <wp:wrapNone/>
                <wp:docPr id="1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975360"/>
                          <a:chOff x="8996" y="10627"/>
                          <a:chExt cx="2176" cy="1536"/>
                        </a:xfrm>
                      </wpg:grpSpPr>
                      <wps:wsp>
                        <wps:cNvPr id="2" name="AutoShape 475"/>
                        <wps:cNvSpPr>
                          <a:spLocks noChangeArrowheads="1"/>
                        </wps:cNvSpPr>
                        <wps:spPr bwMode="auto">
                          <a:xfrm flipH="1">
                            <a:off x="9614" y="10627"/>
                            <a:ext cx="1125" cy="121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9" y="11066"/>
                            <a:ext cx="53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36F" w:rsidRPr="00106FF9" w:rsidRDefault="004C136F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106FF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leg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83" y="11796"/>
                            <a:ext cx="53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36F" w:rsidRPr="00106FF9" w:rsidRDefault="004C136F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106FF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leg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96" y="11034"/>
                            <a:ext cx="1274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136F" w:rsidRPr="00106FF9" w:rsidRDefault="004C136F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106FF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hypotenuse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83"/>
                        <wps:cNvCnPr>
                          <a:cxnSpLocks noChangeShapeType="1"/>
                        </wps:cNvCnPr>
                        <wps:spPr bwMode="auto">
                          <a:xfrm>
                            <a:off x="10568" y="11641"/>
                            <a:ext cx="16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62" y="11648"/>
                            <a:ext cx="6" cy="1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26" style="position:absolute;left:0;text-align:left;margin-left:366.55pt;margin-top:6.6pt;width:108.8pt;height:76.8pt;z-index:251655680" coordorigin="8996,10627" coordsize="2176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75" o:spid="_x0000_s1027" type="#_x0000_t6" style="position:absolute;left:9614;top:10627;width:1125;height:121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7c8IA&#10;AADaAAAADwAAAGRycy9kb3ducmV2LnhtbESPQYvCMBSE74L/ITzBi6ypHtylaxQRBC8ejCIeX5tn&#10;W7Z5KUnU+u/NwsIeh5n5hlmue9uKB/nQOFYwm2YgiEtnGq4UnE+7jy8QISIbbB2TghcFWK+GgyXm&#10;xj35SA8dK5EgHHJUUMfY5VKGsiaLYeo64uTdnLcYk/SVNB6fCW5bOc+yhbTYcFqosaNtTeWPvlsF&#10;t+3+ci0/404Xi9PZTw66MJlWajzqN98gIvXxP/zX3hsFc/i9km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btzwgAAANoAAAAPAAAAAAAAAAAAAAAAAJgCAABkcnMvZG93&#10;bnJldi54bWxQSwUGAAAAAAQABAD1AAAAhwM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639;top:11066;width:533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C136F" w:rsidRPr="00106FF9" w:rsidRDefault="004C136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106FF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leg</w:t>
                        </w:r>
                        <w:proofErr w:type="gramEnd"/>
                      </w:p>
                    </w:txbxContent>
                  </v:textbox>
                </v:shape>
                <v:shape id="Text Box 2" o:spid="_x0000_s1029" type="#_x0000_t202" style="position:absolute;left:9983;top:11796;width:533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C136F" w:rsidRPr="00106FF9" w:rsidRDefault="004C136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106FF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leg</w:t>
                        </w:r>
                        <w:proofErr w:type="gramEnd"/>
                      </w:p>
                    </w:txbxContent>
                  </v:textbox>
                </v:shape>
                <v:shape id="Text Box 2" o:spid="_x0000_s1030" type="#_x0000_t202" style="position:absolute;left:8996;top:11034;width:1274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C136F" w:rsidRPr="00106FF9" w:rsidRDefault="004C136F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106FF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hypotenuse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3" o:spid="_x0000_s1031" type="#_x0000_t32" style="position:absolute;left:10568;top:11641;width:1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 strokeweight="1pt"/>
                <v:shape id="AutoShape 484" o:spid="_x0000_s1032" type="#_x0000_t32" style="position:absolute;left:10562;top:11648;width:6;height: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XhcEAAADaAAAADwAAAGRycy9kb3ducmV2LnhtbESPQYvCMBSE74L/ITzBi6ypil3pGkUE&#10;wZOwVdDjo3m2ZZuX2sS2/nuzsLDHYWa+Ydbb3lSipcaVlhXMphEI4szqknMFl/PhYwXCeWSNlWVS&#10;8CIH281wsMZE246/qU19LgKEXYIKCu/rREqXFWTQTW1NHLy7bQz6IJtc6ga7ADeVnEdRLA2WHBYK&#10;rGlfUPaTPo2C03ISt61/TByebtilV5ZdtVBqPOp3XyA89f4//Nc+agWf8Hsl3AC5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9eFwQAAANoAAAAPAAAAAAAAAAAAAAAA&#10;AKECAABkcnMvZG93bnJldi54bWxQSwUGAAAAAAQABAD5AAAAjwMAAAAA&#10;" strokeweight="1pt"/>
              </v:group>
            </w:pict>
          </mc:Fallback>
        </mc:AlternateContent>
      </w:r>
      <w:r w:rsidR="00482DAA">
        <w:rPr>
          <w:rFonts w:ascii="Arial" w:hAnsi="Arial"/>
          <w:sz w:val="22"/>
          <w:u w:val="single"/>
        </w:rPr>
        <w:t>Right</w:t>
      </w:r>
      <w:r w:rsidR="00482DAA">
        <w:rPr>
          <w:rFonts w:ascii="Arial" w:hAnsi="Arial"/>
          <w:sz w:val="22"/>
        </w:rPr>
        <w:t xml:space="preserve"> – having a measure equal to 90</w:t>
      </w:r>
      <w:r w:rsidR="00482DAA">
        <w:rPr>
          <w:rFonts w:ascii="Arial" w:hAnsi="Arial" w:cs="Arial"/>
          <w:sz w:val="22"/>
        </w:rPr>
        <w:t>°</w:t>
      </w:r>
      <w:r w:rsidR="00482DAA">
        <w:rPr>
          <w:rFonts w:ascii="Arial" w:hAnsi="Arial"/>
          <w:sz w:val="22"/>
        </w:rPr>
        <w:t>.</w:t>
      </w:r>
    </w:p>
    <w:p w:rsidR="00787B15" w:rsidRDefault="00787B15" w:rsidP="004C136F">
      <w:pPr>
        <w:numPr>
          <w:ilvl w:val="0"/>
          <w:numId w:val="40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right</w:t>
      </w:r>
      <w:r w:rsidRPr="00BB6C6C">
        <w:rPr>
          <w:rFonts w:ascii="Arial" w:hAnsi="Arial"/>
          <w:i/>
          <w:sz w:val="22"/>
        </w:rPr>
        <w:t xml:space="preserve"> triangle</w:t>
      </w:r>
      <w:r>
        <w:rPr>
          <w:rFonts w:ascii="Arial" w:hAnsi="Arial"/>
          <w:sz w:val="22"/>
        </w:rPr>
        <w:t xml:space="preserve"> has one right angle.</w:t>
      </w:r>
    </w:p>
    <w:p w:rsidR="004D24BD" w:rsidRDefault="004D24BD" w:rsidP="004C136F">
      <w:pPr>
        <w:numPr>
          <w:ilvl w:val="0"/>
          <w:numId w:val="40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i/>
          <w:sz w:val="22"/>
        </w:rPr>
        <w:t xml:space="preserve">legs </w:t>
      </w:r>
      <w:r>
        <w:rPr>
          <w:rFonts w:ascii="Arial" w:hAnsi="Arial"/>
          <w:sz w:val="22"/>
        </w:rPr>
        <w:t xml:space="preserve">of a right triangle </w:t>
      </w:r>
      <w:r w:rsidR="00FC2147">
        <w:rPr>
          <w:rFonts w:ascii="Arial" w:hAnsi="Arial"/>
          <w:sz w:val="22"/>
        </w:rPr>
        <w:t>are adjacent to</w:t>
      </w:r>
      <w:r>
        <w:rPr>
          <w:rFonts w:ascii="Arial" w:hAnsi="Arial"/>
          <w:sz w:val="22"/>
        </w:rPr>
        <w:t xml:space="preserve"> the right angle.</w:t>
      </w:r>
    </w:p>
    <w:p w:rsidR="004D24BD" w:rsidRPr="00AF0A51" w:rsidRDefault="004D24BD" w:rsidP="004C136F">
      <w:pPr>
        <w:numPr>
          <w:ilvl w:val="0"/>
          <w:numId w:val="40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i/>
          <w:sz w:val="22"/>
        </w:rPr>
        <w:t xml:space="preserve">hypotenuse </w:t>
      </w:r>
      <w:r>
        <w:rPr>
          <w:rFonts w:ascii="Arial" w:hAnsi="Arial"/>
          <w:sz w:val="22"/>
        </w:rPr>
        <w:t>of a right triangle is the side opposite the right angle.</w:t>
      </w:r>
    </w:p>
    <w:p w:rsidR="00787B15" w:rsidRDefault="00C02901" w:rsidP="00106FF9">
      <w:pPr>
        <w:pStyle w:val="ListParagraph"/>
        <w:ind w:left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113030</wp:posOffset>
            </wp:positionV>
            <wp:extent cx="1219200" cy="581025"/>
            <wp:effectExtent l="0" t="0" r="0" b="9525"/>
            <wp:wrapNone/>
            <wp:docPr id="502" name="Picture 502" descr="341vocab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341vocab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DAA" w:rsidRPr="00DF00BB" w:rsidRDefault="00482DAA" w:rsidP="004D24BD">
      <w:pPr>
        <w:numPr>
          <w:ilvl w:val="0"/>
          <w:numId w:val="36"/>
        </w:numPr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Scalene</w:t>
      </w:r>
      <w:r>
        <w:rPr>
          <w:rFonts w:ascii="Arial" w:hAnsi="Arial"/>
          <w:sz w:val="22"/>
        </w:rPr>
        <w:t xml:space="preserve"> – having three sides that are </w:t>
      </w:r>
      <w:r w:rsidR="004C136F">
        <w:rPr>
          <w:rFonts w:ascii="Arial" w:hAnsi="Arial"/>
          <w:sz w:val="22"/>
        </w:rPr>
        <w:t>different lengths</w:t>
      </w:r>
      <w:r>
        <w:rPr>
          <w:rFonts w:ascii="Arial" w:hAnsi="Arial"/>
          <w:sz w:val="22"/>
        </w:rPr>
        <w:t>.</w:t>
      </w:r>
    </w:p>
    <w:p w:rsidR="00787B15" w:rsidRPr="004D24BD" w:rsidRDefault="00787B15" w:rsidP="00787B15">
      <w:pPr>
        <w:numPr>
          <w:ilvl w:val="0"/>
          <w:numId w:val="40"/>
        </w:numPr>
        <w:spacing w:before="120"/>
        <w:ind w:right="2520"/>
        <w:rPr>
          <w:rFonts w:ascii="Arial" w:hAnsi="Arial"/>
          <w:sz w:val="22"/>
        </w:rPr>
      </w:pPr>
      <w:r w:rsidRPr="004D24BD">
        <w:rPr>
          <w:rFonts w:ascii="Arial" w:hAnsi="Arial"/>
          <w:sz w:val="22"/>
        </w:rPr>
        <w:t xml:space="preserve">For example, </w:t>
      </w:r>
      <w:r w:rsidRPr="004D24BD">
        <w:rPr>
          <w:rFonts w:ascii="Arial" w:hAnsi="Arial" w:cs="Arial"/>
          <w:sz w:val="22"/>
        </w:rPr>
        <w:t>Δ</w:t>
      </w:r>
      <w:r w:rsidRPr="004D24BD">
        <w:rPr>
          <w:rFonts w:ascii="Arial" w:hAnsi="Arial" w:cs="Arial"/>
          <w:i/>
          <w:sz w:val="22"/>
        </w:rPr>
        <w:t>ABC</w:t>
      </w:r>
      <w:r w:rsidR="004C136F" w:rsidRPr="004C136F">
        <w:rPr>
          <w:rFonts w:ascii="Arial" w:hAnsi="Arial" w:cs="Arial"/>
          <w:sz w:val="22"/>
        </w:rPr>
        <w:t>, shown to</w:t>
      </w:r>
      <w:r w:rsidR="004C136F">
        <w:rPr>
          <w:rFonts w:ascii="Arial" w:hAnsi="Arial" w:cs="Arial"/>
          <w:i/>
          <w:sz w:val="22"/>
        </w:rPr>
        <w:t xml:space="preserve"> </w:t>
      </w:r>
      <w:r w:rsidRPr="004D24BD">
        <w:rPr>
          <w:rFonts w:ascii="Arial" w:hAnsi="Arial" w:cs="Arial"/>
          <w:sz w:val="22"/>
        </w:rPr>
        <w:t>the right</w:t>
      </w:r>
      <w:r w:rsidR="004C136F">
        <w:rPr>
          <w:rFonts w:ascii="Arial" w:hAnsi="Arial" w:cs="Arial"/>
          <w:sz w:val="22"/>
        </w:rPr>
        <w:t>,</w:t>
      </w:r>
      <w:r w:rsidRPr="004D24BD">
        <w:rPr>
          <w:rFonts w:ascii="Arial" w:hAnsi="Arial" w:cs="Arial"/>
          <w:sz w:val="22"/>
        </w:rPr>
        <w:t xml:space="preserve"> </w:t>
      </w:r>
      <w:r w:rsidR="004D24BD">
        <w:rPr>
          <w:rFonts w:ascii="Arial" w:hAnsi="Arial" w:cs="Arial"/>
          <w:sz w:val="22"/>
        </w:rPr>
        <w:t>is scalene</w:t>
      </w:r>
      <w:r w:rsidRPr="004D24BD">
        <w:rPr>
          <w:rFonts w:ascii="Arial" w:hAnsi="Arial" w:cs="Arial"/>
          <w:sz w:val="22"/>
        </w:rPr>
        <w:t>.</w:t>
      </w:r>
    </w:p>
    <w:sectPr w:rsidR="00787B15" w:rsidRPr="004D24BD" w:rsidSect="00EB646A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21" w:rsidRDefault="004B2F21">
      <w:r>
        <w:separator/>
      </w:r>
    </w:p>
  </w:endnote>
  <w:endnote w:type="continuationSeparator" w:id="0">
    <w:p w:rsidR="004B2F21" w:rsidRDefault="004B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6F" w:rsidRDefault="00C0290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6F" w:rsidRDefault="00B2488E">
    <w:pPr>
      <w:pStyle w:val="Footer"/>
    </w:pPr>
    <w:r w:rsidRPr="00B2488E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CFF916" wp14:editId="5593A9E4">
              <wp:simplePos x="0" y="0"/>
              <wp:positionH relativeFrom="margin">
                <wp:posOffset>-914400</wp:posOffset>
              </wp:positionH>
              <wp:positionV relativeFrom="paragraph">
                <wp:posOffset>-75796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88E" w:rsidRPr="00B2488E" w:rsidRDefault="00B2488E" w:rsidP="00B2488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2488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CFF916" id="Group 31" o:spid="_x0000_s1033" style="position:absolute;margin-left:-1in;margin-top:-5.95pt;width:619.2pt;height:56.9pt;z-index:-25165721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AuJJA4QAAAA0BAAAPAAAAAAAAAAAAAAAAAA8IAABkcnMvZG93bnJl&#10;di54bWxQSwECLQAKAAAAAAAAACEAnEnJvSluAAApbgAAFQAAAAAAAAAAAAAAAAAdCQAAZHJzL21l&#10;ZGlhL2ltYWdlMS5qcGVnUEsFBgAAAAAGAAYAfQEAAHl3AAAAAA==&#10;">
              <v:group id="Group 26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2488E" w:rsidRPr="00B2488E" w:rsidRDefault="00B2488E" w:rsidP="00B2488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2488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21" w:rsidRDefault="004B2F21">
      <w:r>
        <w:separator/>
      </w:r>
    </w:p>
  </w:footnote>
  <w:footnote w:type="continuationSeparator" w:id="0">
    <w:p w:rsidR="004B2F21" w:rsidRDefault="004B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6F" w:rsidRPr="00B2488E" w:rsidRDefault="00B2488E" w:rsidP="00B2488E">
    <w:pPr>
      <w:pStyle w:val="Header"/>
    </w:pPr>
    <w:r w:rsidRPr="00B2488E">
      <w:rPr>
        <w:noProof/>
      </w:rPr>
      <w:drawing>
        <wp:anchor distT="0" distB="0" distL="114300" distR="114300" simplePos="0" relativeHeight="251661312" behindDoc="1" locked="0" layoutInCell="1" allowOverlap="1" wp14:anchorId="27EE2209" wp14:editId="759C6ACA">
          <wp:simplePos x="0" y="0"/>
          <wp:positionH relativeFrom="margin">
            <wp:posOffset>-1066800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8pt;height:15.25pt" o:bullet="t">
        <v:imagedata r:id="rId1" o:title="dictionary2"/>
      </v:shape>
    </w:pict>
  </w:numPicBullet>
  <w:abstractNum w:abstractNumId="0" w15:restartNumberingAfterBreak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 w15:restartNumberingAfterBreak="0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6" w15:restartNumberingAfterBreak="0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0" w15:restartNumberingAfterBreak="0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3"/>
  </w:num>
  <w:num w:numId="5">
    <w:abstractNumId w:val="26"/>
  </w:num>
  <w:num w:numId="6">
    <w:abstractNumId w:val="41"/>
  </w:num>
  <w:num w:numId="7">
    <w:abstractNumId w:val="25"/>
  </w:num>
  <w:num w:numId="8">
    <w:abstractNumId w:val="13"/>
  </w:num>
  <w:num w:numId="9">
    <w:abstractNumId w:val="24"/>
  </w:num>
  <w:num w:numId="10">
    <w:abstractNumId w:val="34"/>
  </w:num>
  <w:num w:numId="11">
    <w:abstractNumId w:val="38"/>
  </w:num>
  <w:num w:numId="12">
    <w:abstractNumId w:val="17"/>
  </w:num>
  <w:num w:numId="13">
    <w:abstractNumId w:val="8"/>
  </w:num>
  <w:num w:numId="14">
    <w:abstractNumId w:val="28"/>
  </w:num>
  <w:num w:numId="15">
    <w:abstractNumId w:val="4"/>
  </w:num>
  <w:num w:numId="16">
    <w:abstractNumId w:val="2"/>
  </w:num>
  <w:num w:numId="17">
    <w:abstractNumId w:val="5"/>
  </w:num>
  <w:num w:numId="18">
    <w:abstractNumId w:val="32"/>
  </w:num>
  <w:num w:numId="19">
    <w:abstractNumId w:val="36"/>
  </w:num>
  <w:num w:numId="20">
    <w:abstractNumId w:val="39"/>
  </w:num>
  <w:num w:numId="21">
    <w:abstractNumId w:val="29"/>
  </w:num>
  <w:num w:numId="22">
    <w:abstractNumId w:val="10"/>
  </w:num>
  <w:num w:numId="23">
    <w:abstractNumId w:val="12"/>
  </w:num>
  <w:num w:numId="24">
    <w:abstractNumId w:val="30"/>
  </w:num>
  <w:num w:numId="25">
    <w:abstractNumId w:val="15"/>
  </w:num>
  <w:num w:numId="26">
    <w:abstractNumId w:val="27"/>
  </w:num>
  <w:num w:numId="27">
    <w:abstractNumId w:val="14"/>
  </w:num>
  <w:num w:numId="28">
    <w:abstractNumId w:val="6"/>
  </w:num>
  <w:num w:numId="29">
    <w:abstractNumId w:val="9"/>
  </w:num>
  <w:num w:numId="30">
    <w:abstractNumId w:val="20"/>
  </w:num>
  <w:num w:numId="31">
    <w:abstractNumId w:val="21"/>
  </w:num>
  <w:num w:numId="32">
    <w:abstractNumId w:val="16"/>
  </w:num>
  <w:num w:numId="33">
    <w:abstractNumId w:val="23"/>
  </w:num>
  <w:num w:numId="34">
    <w:abstractNumId w:val="35"/>
  </w:num>
  <w:num w:numId="35">
    <w:abstractNumId w:val="7"/>
  </w:num>
  <w:num w:numId="36">
    <w:abstractNumId w:val="19"/>
  </w:num>
  <w:num w:numId="37">
    <w:abstractNumId w:val="0"/>
  </w:num>
  <w:num w:numId="38">
    <w:abstractNumId w:val="33"/>
  </w:num>
  <w:num w:numId="39">
    <w:abstractNumId w:val="11"/>
  </w:num>
  <w:num w:numId="40">
    <w:abstractNumId w:val="18"/>
  </w:num>
  <w:num w:numId="41">
    <w:abstractNumId w:val="37"/>
  </w:num>
  <w:num w:numId="42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560F"/>
    <w:rsid w:val="0001547F"/>
    <w:rsid w:val="00095F36"/>
    <w:rsid w:val="000B01A4"/>
    <w:rsid w:val="00106FF9"/>
    <w:rsid w:val="00126F7F"/>
    <w:rsid w:val="00205A30"/>
    <w:rsid w:val="00215C5B"/>
    <w:rsid w:val="002A5E35"/>
    <w:rsid w:val="002D73DD"/>
    <w:rsid w:val="003A2A45"/>
    <w:rsid w:val="00482DAA"/>
    <w:rsid w:val="00487F99"/>
    <w:rsid w:val="004A3C8C"/>
    <w:rsid w:val="004B2F21"/>
    <w:rsid w:val="004B3988"/>
    <w:rsid w:val="004C136F"/>
    <w:rsid w:val="004D24BD"/>
    <w:rsid w:val="004D271F"/>
    <w:rsid w:val="004E09B4"/>
    <w:rsid w:val="005100B1"/>
    <w:rsid w:val="00590CA7"/>
    <w:rsid w:val="005F7768"/>
    <w:rsid w:val="006439A7"/>
    <w:rsid w:val="006C0851"/>
    <w:rsid w:val="006C2922"/>
    <w:rsid w:val="00741E97"/>
    <w:rsid w:val="0077299E"/>
    <w:rsid w:val="00785263"/>
    <w:rsid w:val="00787B15"/>
    <w:rsid w:val="007A4A04"/>
    <w:rsid w:val="0084508A"/>
    <w:rsid w:val="0085713E"/>
    <w:rsid w:val="008779B1"/>
    <w:rsid w:val="00892015"/>
    <w:rsid w:val="009279F2"/>
    <w:rsid w:val="009F6FA7"/>
    <w:rsid w:val="00A55643"/>
    <w:rsid w:val="00A955CE"/>
    <w:rsid w:val="00AB1BE8"/>
    <w:rsid w:val="00AB36C1"/>
    <w:rsid w:val="00AF0A51"/>
    <w:rsid w:val="00B00056"/>
    <w:rsid w:val="00B2488E"/>
    <w:rsid w:val="00B57A34"/>
    <w:rsid w:val="00BB6C6C"/>
    <w:rsid w:val="00BF212E"/>
    <w:rsid w:val="00BF7EF7"/>
    <w:rsid w:val="00C02901"/>
    <w:rsid w:val="00C05C0D"/>
    <w:rsid w:val="00C27AAD"/>
    <w:rsid w:val="00C46D05"/>
    <w:rsid w:val="00CF08B0"/>
    <w:rsid w:val="00D05E1B"/>
    <w:rsid w:val="00D24ED8"/>
    <w:rsid w:val="00D32123"/>
    <w:rsid w:val="00D376CD"/>
    <w:rsid w:val="00D47B07"/>
    <w:rsid w:val="00D56203"/>
    <w:rsid w:val="00E70AF3"/>
    <w:rsid w:val="00E731C4"/>
    <w:rsid w:val="00E779A4"/>
    <w:rsid w:val="00EB646A"/>
    <w:rsid w:val="00EE3CE9"/>
    <w:rsid w:val="00F00507"/>
    <w:rsid w:val="00F13CDF"/>
    <w:rsid w:val="00F20B7C"/>
    <w:rsid w:val="00F238A2"/>
    <w:rsid w:val="00F60F8E"/>
    <w:rsid w:val="00FC2147"/>
    <w:rsid w:val="00FC5222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1A8E4-4178-4BE8-B4A6-F21B2D7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Classifying Triangles 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Triangles</dc:title>
  <dc:subject/>
  <dc:creator>ExploreLearning</dc:creator>
  <cp:keywords/>
  <cp:lastModifiedBy>David</cp:lastModifiedBy>
  <cp:revision>4</cp:revision>
  <cp:lastPrinted>2019-01-05T18:37:00Z</cp:lastPrinted>
  <dcterms:created xsi:type="dcterms:W3CDTF">2019-01-05T18:36:00Z</dcterms:created>
  <dcterms:modified xsi:type="dcterms:W3CDTF">2019-01-05T18:37:00Z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