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3A" w:rsidRPr="00825E80" w:rsidRDefault="0068353A" w:rsidP="0068353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68353A" w:rsidRPr="00825E80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825E80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5C7718" w:rsidRDefault="0068353A" w:rsidP="0068353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5"/>
      <w:bookmarkStart w:id="1" w:name="OLE_LINK6"/>
      <w:r>
        <w:rPr>
          <w:rFonts w:ascii="Arial" w:hAnsi="Arial" w:cs="Arial"/>
          <w:b/>
          <w:sz w:val="36"/>
          <w:szCs w:val="36"/>
        </w:rPr>
        <w:t>Conduction and Convection</w:t>
      </w:r>
      <w:bookmarkEnd w:id="0"/>
      <w:bookmarkEnd w:id="1"/>
    </w:p>
    <w:p w:rsidR="0068353A" w:rsidRDefault="0068353A">
      <w:pPr>
        <w:rPr>
          <w:rFonts w:ascii="Arial" w:hAnsi="Arial" w:cs="Arial"/>
          <w:sz w:val="22"/>
          <w:szCs w:val="22"/>
        </w:rPr>
      </w:pPr>
    </w:p>
    <w:p w:rsidR="0068353A" w:rsidRPr="00BA6931" w:rsidRDefault="0068353A">
      <w:pPr>
        <w:rPr>
          <w:rFonts w:ascii="Arial" w:hAnsi="Arial" w:cs="Arial"/>
          <w:sz w:val="22"/>
          <w:szCs w:val="22"/>
        </w:rPr>
      </w:pPr>
    </w:p>
    <w:p w:rsidR="0068353A" w:rsidRPr="00BA6931" w:rsidRDefault="0068353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conduction, conductor, convection, insulator</w:t>
      </w:r>
    </w:p>
    <w:p w:rsidR="0068353A" w:rsidRDefault="0068353A" w:rsidP="0068353A">
      <w:pPr>
        <w:tabs>
          <w:tab w:val="left" w:pos="18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8353A" w:rsidRPr="00BA6931" w:rsidRDefault="0068353A">
      <w:pPr>
        <w:rPr>
          <w:rFonts w:ascii="Arial" w:hAnsi="Arial" w:cs="Arial"/>
          <w:sz w:val="22"/>
          <w:szCs w:val="22"/>
        </w:rPr>
      </w:pPr>
    </w:p>
    <w:p w:rsidR="0068353A" w:rsidRPr="00C456B1" w:rsidRDefault="0068353A" w:rsidP="0068353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pots have been sitting on the stove for a while. One pot has a copper handle and the other has a wooden handle. Which handle would you rather touch? Why?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the pots is filled with soup. The soup at the bottom</w:t>
      </w:r>
      <w:r w:rsidR="00643E76">
        <w:rPr>
          <w:rFonts w:ascii="Arial" w:hAnsi="Arial" w:cs="Arial"/>
          <w:sz w:val="22"/>
          <w:szCs w:val="22"/>
        </w:rPr>
        <w:t xml:space="preserve"> of the pot</w:t>
      </w:r>
      <w:r>
        <w:rPr>
          <w:rFonts w:ascii="Arial" w:hAnsi="Arial" w:cs="Arial"/>
          <w:sz w:val="22"/>
          <w:szCs w:val="22"/>
        </w:rPr>
        <w:t xml:space="preserve"> is warmed by the stove burner, but how does the soup at the top get hot?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D13040" w:rsidRDefault="00E6352E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141605</wp:posOffset>
                </wp:positionV>
                <wp:extent cx="2202815" cy="1947545"/>
                <wp:effectExtent l="0" t="444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53A" w:rsidRPr="00671855" w:rsidRDefault="00E6352E" w:rsidP="006835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9300" cy="1778000"/>
                                  <wp:effectExtent l="0" t="0" r="0" b="0"/>
                                  <wp:docPr id="4" name="Picture 4" descr="658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58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4.35pt;margin-top:11.15pt;width:173.45pt;height:153.3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DFtAIAALg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" filled="f" stroked="f">
                <v:textbox>
                  <w:txbxContent>
                    <w:p w:rsidR="0068353A" w:rsidRPr="00671855" w:rsidRDefault="00E6352E" w:rsidP="006835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9300" cy="1778000"/>
                            <wp:effectExtent l="0" t="0" r="0" b="0"/>
                            <wp:docPr id="4" name="Picture 4" descr="658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58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53A">
        <w:rPr>
          <w:rFonts w:ascii="Arial" w:hAnsi="Arial" w:cs="Arial"/>
          <w:b/>
          <w:sz w:val="22"/>
          <w:szCs w:val="22"/>
        </w:rPr>
        <w:t>Gizmo W</w:t>
      </w:r>
      <w:r w:rsidR="0068353A" w:rsidRPr="00BA6931">
        <w:rPr>
          <w:rFonts w:ascii="Arial" w:hAnsi="Arial" w:cs="Arial"/>
          <w:b/>
          <w:sz w:val="22"/>
          <w:szCs w:val="22"/>
        </w:rPr>
        <w:t>arm-up</w:t>
      </w:r>
      <w:r w:rsidR="0068353A">
        <w:rPr>
          <w:rFonts w:ascii="Arial" w:hAnsi="Arial" w:cs="Arial"/>
          <w:b/>
          <w:sz w:val="22"/>
          <w:szCs w:val="22"/>
        </w:rPr>
        <w:t xml:space="preserve"> </w:t>
      </w:r>
    </w:p>
    <w:p w:rsidR="0068353A" w:rsidRPr="00EB692E" w:rsidRDefault="0068353A" w:rsidP="0068353A">
      <w:pPr>
        <w:tabs>
          <w:tab w:val="left" w:pos="594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Conduction and Convection </w:t>
      </w:r>
      <w:r w:rsidR="00A37A26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two flasks of </w:t>
      </w:r>
      <w:r w:rsidR="00643E76">
        <w:rPr>
          <w:rFonts w:ascii="Arial" w:hAnsi="Arial" w:cs="Arial"/>
          <w:sz w:val="22"/>
          <w:szCs w:val="22"/>
        </w:rPr>
        <w:t xml:space="preserve">colored </w:t>
      </w:r>
      <w:r>
        <w:rPr>
          <w:rFonts w:ascii="Arial" w:hAnsi="Arial" w:cs="Arial"/>
          <w:sz w:val="22"/>
          <w:szCs w:val="22"/>
        </w:rPr>
        <w:t xml:space="preserve">water, one blue and one yellow. Select </w:t>
      </w:r>
      <w:r>
        <w:rPr>
          <w:rFonts w:ascii="Arial" w:hAnsi="Arial" w:cs="Arial"/>
          <w:b/>
          <w:sz w:val="22"/>
          <w:szCs w:val="22"/>
        </w:rPr>
        <w:t>Copper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Solid chunk</w:t>
      </w:r>
      <w:r>
        <w:rPr>
          <w:rFonts w:ascii="Arial" w:hAnsi="Arial" w:cs="Arial"/>
          <w:sz w:val="22"/>
          <w:szCs w:val="22"/>
        </w:rPr>
        <w:t xml:space="preserve"> from the dropdown lists. (This means the two flasks are separated by a solid piece of copper, and the two liquids cannot touch each other.)</w:t>
      </w:r>
    </w:p>
    <w:p w:rsidR="0068353A" w:rsidRDefault="0068353A" w:rsidP="0068353A">
      <w:pPr>
        <w:tabs>
          <w:tab w:val="left" w:pos="5940"/>
        </w:tabs>
        <w:ind w:right="3420"/>
        <w:rPr>
          <w:rFonts w:ascii="Arial" w:hAnsi="Arial" w:cs="Arial"/>
          <w:sz w:val="22"/>
          <w:szCs w:val="22"/>
        </w:rPr>
      </w:pPr>
    </w:p>
    <w:p w:rsidR="0068353A" w:rsidRDefault="00E6352E" w:rsidP="0068353A">
      <w:pPr>
        <w:numPr>
          <w:ilvl w:val="0"/>
          <w:numId w:val="34"/>
        </w:numPr>
        <w:tabs>
          <w:tab w:val="clear" w:pos="720"/>
          <w:tab w:val="num" w:pos="360"/>
          <w:tab w:val="left" w:pos="5940"/>
        </w:tabs>
        <w:spacing w:line="480" w:lineRule="auto"/>
        <w:ind w:left="360" w:right="34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319405</wp:posOffset>
            </wp:positionV>
            <wp:extent cx="224155" cy="173990"/>
            <wp:effectExtent l="0" t="0" r="4445" b="0"/>
            <wp:wrapNone/>
            <wp:docPr id="53" name="Picture 53" descr="658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658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53A">
        <w:rPr>
          <w:rFonts w:ascii="Arial" w:hAnsi="Arial" w:cs="Arial"/>
          <w:sz w:val="22"/>
          <w:szCs w:val="22"/>
        </w:rPr>
        <w:t xml:space="preserve">Use the sliders to make one flask hotter than the other. Click </w:t>
      </w:r>
      <w:r w:rsidR="0068353A">
        <w:rPr>
          <w:rFonts w:ascii="Arial" w:hAnsi="Arial" w:cs="Arial"/>
          <w:b/>
          <w:sz w:val="22"/>
          <w:szCs w:val="22"/>
        </w:rPr>
        <w:t>Play</w:t>
      </w:r>
      <w:r w:rsidR="0068353A">
        <w:rPr>
          <w:rFonts w:ascii="Arial" w:hAnsi="Arial" w:cs="Arial"/>
          <w:sz w:val="22"/>
          <w:szCs w:val="22"/>
        </w:rPr>
        <w:t xml:space="preserve"> (</w:t>
      </w:r>
      <w:r w:rsidR="00483F65">
        <w:rPr>
          <w:rFonts w:ascii="Arial" w:hAnsi="Arial" w:cs="Arial"/>
          <w:sz w:val="22"/>
          <w:szCs w:val="22"/>
        </w:rPr>
        <w:t xml:space="preserve">       </w:t>
      </w:r>
      <w:r w:rsidR="0068353A">
        <w:rPr>
          <w:rFonts w:ascii="Arial" w:hAnsi="Arial" w:cs="Arial"/>
          <w:sz w:val="22"/>
          <w:szCs w:val="22"/>
        </w:rPr>
        <w:t>). What happens? __________________</w:t>
      </w:r>
    </w:p>
    <w:p w:rsidR="0068353A" w:rsidRDefault="0068353A" w:rsidP="0068353A">
      <w:pPr>
        <w:tabs>
          <w:tab w:val="left" w:pos="360"/>
          <w:tab w:val="left" w:pos="594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68353A" w:rsidRDefault="0068353A" w:rsidP="0068353A">
      <w:pPr>
        <w:tabs>
          <w:tab w:val="left" w:pos="720"/>
          <w:tab w:val="left" w:pos="6300"/>
          <w:tab w:val="left" w:pos="6480"/>
        </w:tabs>
        <w:ind w:left="720" w:right="3060"/>
        <w:rPr>
          <w:rFonts w:ascii="Arial" w:hAnsi="Arial" w:cs="Arial"/>
          <w:sz w:val="22"/>
          <w:szCs w:val="22"/>
        </w:rPr>
      </w:pPr>
    </w:p>
    <w:p w:rsidR="0068353A" w:rsidRPr="00B75790" w:rsidRDefault="0068353A" w:rsidP="0068353A">
      <w:pPr>
        <w:tabs>
          <w:tab w:val="left" w:pos="5580"/>
          <w:tab w:val="left" w:pos="6300"/>
          <w:tab w:val="left" w:pos="6480"/>
        </w:tabs>
        <w:ind w:left="360" w:right="3060"/>
        <w:rPr>
          <w:rFonts w:ascii="Arial" w:hAnsi="Arial" w:cs="Arial"/>
          <w:sz w:val="20"/>
          <w:szCs w:val="20"/>
        </w:rPr>
      </w:pPr>
    </w:p>
    <w:p w:rsidR="0068353A" w:rsidRDefault="0068353A" w:rsidP="0068353A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B13FCF" w:rsidRPr="00B13FCF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 and </w:t>
      </w:r>
      <w:r w:rsidR="004973ED">
        <w:rPr>
          <w:rFonts w:ascii="Arial" w:hAnsi="Arial" w:cs="Arial"/>
          <w:sz w:val="22"/>
          <w:szCs w:val="22"/>
        </w:rPr>
        <w:t>look at</w:t>
      </w:r>
      <w:r>
        <w:rPr>
          <w:rFonts w:ascii="Arial" w:hAnsi="Arial" w:cs="Arial"/>
          <w:sz w:val="22"/>
          <w:szCs w:val="22"/>
        </w:rPr>
        <w:t xml:space="preserve"> the graph. </w:t>
      </w:r>
      <w:r w:rsidR="00210FCF">
        <w:rPr>
          <w:rFonts w:ascii="Arial" w:hAnsi="Arial" w:cs="Arial"/>
          <w:sz w:val="22"/>
          <w:szCs w:val="22"/>
        </w:rPr>
        <w:t>What do the blue curve and the yellow curve represent?</w:t>
      </w:r>
    </w:p>
    <w:p w:rsidR="0068353A" w:rsidRDefault="0068353A" w:rsidP="006835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8353A" w:rsidRDefault="00210FCF" w:rsidP="0068353A">
      <w:pPr>
        <w:numPr>
          <w:ilvl w:val="1"/>
          <w:numId w:val="34"/>
        </w:numPr>
        <w:tabs>
          <w:tab w:val="clear" w:pos="1440"/>
          <w:tab w:val="left" w:pos="360"/>
          <w:tab w:val="num" w:pos="1080"/>
          <w:tab w:val="left" w:pos="576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blue curve represents _______________________</w:t>
      </w:r>
      <w:r w:rsidR="0068353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</w:t>
      </w:r>
      <w:r w:rsidR="0068353A">
        <w:rPr>
          <w:rFonts w:ascii="Arial" w:hAnsi="Arial" w:cs="Arial"/>
          <w:sz w:val="22"/>
          <w:szCs w:val="22"/>
        </w:rPr>
        <w:t>___________</w:t>
      </w:r>
    </w:p>
    <w:p w:rsidR="0068353A" w:rsidRDefault="0068353A" w:rsidP="0068353A">
      <w:pPr>
        <w:tabs>
          <w:tab w:val="left" w:pos="360"/>
          <w:tab w:val="left" w:pos="576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:rsidR="0068353A" w:rsidRPr="00CB615A" w:rsidRDefault="00210FCF" w:rsidP="0068353A">
      <w:pPr>
        <w:numPr>
          <w:ilvl w:val="1"/>
          <w:numId w:val="34"/>
        </w:numPr>
        <w:tabs>
          <w:tab w:val="clear" w:pos="1440"/>
          <w:tab w:val="left" w:pos="360"/>
          <w:tab w:val="num" w:pos="1080"/>
          <w:tab w:val="left" w:pos="576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8353A">
        <w:rPr>
          <w:rFonts w:ascii="Arial" w:hAnsi="Arial" w:cs="Arial"/>
          <w:sz w:val="22"/>
          <w:szCs w:val="22"/>
        </w:rPr>
        <w:t xml:space="preserve">he yellow </w:t>
      </w:r>
      <w:r>
        <w:rPr>
          <w:rFonts w:ascii="Arial" w:hAnsi="Arial" w:cs="Arial"/>
          <w:sz w:val="22"/>
          <w:szCs w:val="22"/>
        </w:rPr>
        <w:t>curve</w:t>
      </w:r>
      <w:r w:rsidR="0068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represents ______________________</w:t>
      </w:r>
      <w:r w:rsidR="0068353A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</w:t>
      </w:r>
      <w:r w:rsidR="0068353A">
        <w:rPr>
          <w:rFonts w:ascii="Arial" w:hAnsi="Arial" w:cs="Arial"/>
          <w:sz w:val="22"/>
          <w:szCs w:val="22"/>
        </w:rPr>
        <w:t>___</w:t>
      </w:r>
    </w:p>
    <w:p w:rsidR="00E72EA5" w:rsidRDefault="00E72EA5" w:rsidP="0068353A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E72EA5" w:rsidRDefault="00E72EA5" w:rsidP="0068353A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final temperature of the top flask? ____________ Bottom flask? ____________</w:t>
      </w:r>
    </w:p>
    <w:p w:rsidR="0068353A" w:rsidRPr="00CB615A" w:rsidRDefault="0068353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8353A" w:rsidRPr="00CC1DDC" w:rsidTr="00A37A26">
        <w:trPr>
          <w:trHeight w:val="1223"/>
        </w:trPr>
        <w:tc>
          <w:tcPr>
            <w:tcW w:w="2160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sz w:val="2"/>
                <w:szCs w:val="2"/>
              </w:rPr>
              <w:lastRenderedPageBreak/>
              <w:br w:type="page"/>
            </w:r>
            <w:bookmarkStart w:id="2" w:name="_Hlk165365425"/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t>Conduction</w:t>
            </w:r>
          </w:p>
        </w:tc>
        <w:tc>
          <w:tcPr>
            <w:tcW w:w="5760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C1DDC">
              <w:rPr>
                <w:rFonts w:ascii="Arial" w:hAnsi="Arial" w:cs="Arial"/>
                <w:sz w:val="22"/>
                <w:szCs w:val="22"/>
              </w:rPr>
              <w:t>: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8353A" w:rsidRPr="00CC1DDC" w:rsidRDefault="00E6352E" w:rsidP="0068353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85090</wp:posOffset>
                  </wp:positionV>
                  <wp:extent cx="225425" cy="173990"/>
                  <wp:effectExtent l="0" t="0" r="3175" b="0"/>
                  <wp:wrapNone/>
                  <wp:docPr id="55" name="Picture 55" descr="65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65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53A" w:rsidRPr="00CC1DDC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68353A"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68353A" w:rsidRPr="00CC1DD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AD6246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68353A" w:rsidRPr="00CC1DDC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:rsidR="0068353A" w:rsidRPr="00CC1DDC" w:rsidRDefault="0068353A" w:rsidP="0068353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Initial temperature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 of the top flask to 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 and the bottom flask to 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C.</w:t>
            </w:r>
          </w:p>
        </w:tc>
        <w:tc>
          <w:tcPr>
            <w:tcW w:w="1440" w:type="dxa"/>
            <w:vAlign w:val="center"/>
          </w:tcPr>
          <w:p w:rsidR="0068353A" w:rsidRPr="00CC1DDC" w:rsidRDefault="00E6352E" w:rsidP="0068353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914400" cy="749300"/>
                  <wp:effectExtent l="0" t="0" r="0" b="0"/>
                  <wp:wrapNone/>
                  <wp:docPr id="1" name="Picture 1" descr="65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68353A" w:rsidRPr="00BA693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5C1763" w:rsidRDefault="0068353A" w:rsidP="006835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D876FD">
        <w:rPr>
          <w:rFonts w:ascii="Arial" w:hAnsi="Arial" w:cs="Arial"/>
          <w:b/>
          <w:sz w:val="22"/>
          <w:szCs w:val="22"/>
          <w:highlight w:val="lightGray"/>
        </w:rPr>
        <w:t>Conduction</w:t>
      </w:r>
      <w:r>
        <w:rPr>
          <w:rFonts w:ascii="Arial" w:hAnsi="Arial" w:cs="Arial"/>
          <w:b/>
          <w:sz w:val="22"/>
          <w:szCs w:val="22"/>
        </w:rPr>
        <w:t xml:space="preserve"> is the transfer of heat from one object to another by direct contact. Which materials conduct heat most easily?</w:t>
      </w:r>
    </w:p>
    <w:p w:rsidR="0068353A" w:rsidRPr="00D379DD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D876FD" w:rsidRDefault="0068353A" w:rsidP="00683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Pr="008E3F8D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the Gizmo twice – once with a </w:t>
      </w:r>
      <w:r w:rsidRPr="008E3F8D">
        <w:rPr>
          <w:rFonts w:ascii="Arial" w:hAnsi="Arial" w:cs="Arial"/>
          <w:b/>
          <w:sz w:val="22"/>
          <w:szCs w:val="22"/>
        </w:rPr>
        <w:t>Solid chunk</w:t>
      </w:r>
      <w:r>
        <w:rPr>
          <w:rFonts w:ascii="Arial" w:hAnsi="Arial" w:cs="Arial"/>
          <w:sz w:val="22"/>
          <w:szCs w:val="22"/>
        </w:rPr>
        <w:t xml:space="preserve"> of </w:t>
      </w:r>
      <w:r w:rsidRPr="008E3F8D">
        <w:rPr>
          <w:rFonts w:ascii="Arial" w:hAnsi="Arial" w:cs="Arial"/>
          <w:b/>
          <w:sz w:val="22"/>
          <w:szCs w:val="22"/>
        </w:rPr>
        <w:t>Copper</w:t>
      </w:r>
      <w:r>
        <w:rPr>
          <w:rFonts w:ascii="Arial" w:hAnsi="Arial" w:cs="Arial"/>
          <w:sz w:val="22"/>
          <w:szCs w:val="22"/>
        </w:rPr>
        <w:t xml:space="preserve"> separating the liquids, and once with a </w:t>
      </w:r>
      <w:r w:rsidRPr="008E3F8D">
        <w:rPr>
          <w:rFonts w:ascii="Arial" w:hAnsi="Arial" w:cs="Arial"/>
          <w:b/>
          <w:sz w:val="22"/>
          <w:szCs w:val="22"/>
        </w:rPr>
        <w:t xml:space="preserve">Solid chunk </w:t>
      </w:r>
      <w:r>
        <w:rPr>
          <w:rFonts w:ascii="Arial" w:hAnsi="Arial" w:cs="Arial"/>
          <w:sz w:val="22"/>
          <w:szCs w:val="22"/>
        </w:rPr>
        <w:t xml:space="preserve">of </w:t>
      </w:r>
      <w:r w:rsidRPr="008E3F8D">
        <w:rPr>
          <w:rFonts w:ascii="Arial" w:hAnsi="Arial" w:cs="Arial"/>
          <w:b/>
          <w:sz w:val="22"/>
          <w:szCs w:val="22"/>
        </w:rPr>
        <w:t>Stone</w:t>
      </w:r>
      <w:r>
        <w:rPr>
          <w:rFonts w:ascii="Arial" w:hAnsi="Arial" w:cs="Arial"/>
          <w:sz w:val="22"/>
          <w:szCs w:val="22"/>
        </w:rPr>
        <w:t xml:space="preserve">. Watch how quickly the temperatures of the liquids change in both cases. (Note: This solid chunk keeps the liquids from mixing.) </w:t>
      </w:r>
    </w:p>
    <w:p w:rsidR="0068353A" w:rsidRPr="00986AA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986AA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A </w:t>
      </w:r>
      <w:r w:rsidRPr="00D876FD">
        <w:rPr>
          <w:rFonts w:ascii="Arial" w:hAnsi="Arial" w:cs="Arial"/>
          <w:b/>
          <w:sz w:val="22"/>
          <w:szCs w:val="22"/>
          <w:highlight w:val="lightGray"/>
        </w:rPr>
        <w:t>conductor</w:t>
      </w:r>
      <w:r>
        <w:rPr>
          <w:rFonts w:ascii="Arial" w:hAnsi="Arial" w:cs="Arial"/>
          <w:sz w:val="22"/>
          <w:szCs w:val="22"/>
        </w:rPr>
        <w:t xml:space="preserve"> allows heat to flow easily, while an </w:t>
      </w:r>
      <w:r w:rsidRPr="00D876FD">
        <w:rPr>
          <w:rFonts w:ascii="Arial" w:hAnsi="Arial" w:cs="Arial"/>
          <w:b/>
          <w:sz w:val="22"/>
          <w:szCs w:val="22"/>
          <w:highlight w:val="lightGray"/>
        </w:rPr>
        <w:t>insulator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resists heat flow. In general, what kinds of materials do you think are good conductors? </w:t>
      </w:r>
    </w:p>
    <w:p w:rsidR="0068353A" w:rsidRPr="00986AA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986AA1" w:rsidRDefault="0068353A" w:rsidP="0068353A">
      <w:pPr>
        <w:ind w:left="360"/>
        <w:rPr>
          <w:rFonts w:ascii="Arial" w:hAnsi="Arial" w:cs="Arial"/>
          <w:sz w:val="22"/>
          <w:szCs w:val="22"/>
        </w:rPr>
      </w:pPr>
      <w:r w:rsidRPr="00986AA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Pr="00986AA1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Pr="00986AA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Of the six substances in the Gizmo, which ones will allow the fastest temperature change in the two flasks? ____________________________________________________</w:t>
      </w:r>
    </w:p>
    <w:p w:rsidR="0068353A" w:rsidRPr="00D379DD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Pr="00BA5091" w:rsidRDefault="00E6352E" w:rsidP="00683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162560</wp:posOffset>
            </wp:positionV>
            <wp:extent cx="197485" cy="173990"/>
            <wp:effectExtent l="0" t="0" r="0" b="0"/>
            <wp:wrapNone/>
            <wp:docPr id="58" name="Picture 58" descr="65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658S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1270</wp:posOffset>
            </wp:positionV>
            <wp:extent cx="197485" cy="173990"/>
            <wp:effectExtent l="0" t="0" r="0" b="0"/>
            <wp:wrapNone/>
            <wp:docPr id="57" name="Picture 57" descr="658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658S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53A">
        <w:rPr>
          <w:rFonts w:ascii="Arial" w:hAnsi="Arial" w:cs="Arial"/>
          <w:sz w:val="22"/>
          <w:szCs w:val="22"/>
          <w:u w:val="single"/>
        </w:rPr>
        <w:t>Experiment</w:t>
      </w:r>
      <w:r w:rsidR="0068353A" w:rsidRPr="00BA6931">
        <w:rPr>
          <w:rFonts w:ascii="Arial" w:hAnsi="Arial" w:cs="Arial"/>
          <w:sz w:val="22"/>
          <w:szCs w:val="22"/>
        </w:rPr>
        <w:t>:</w:t>
      </w:r>
      <w:r w:rsidR="0068353A">
        <w:rPr>
          <w:rFonts w:ascii="Arial" w:hAnsi="Arial" w:cs="Arial"/>
          <w:sz w:val="22"/>
          <w:szCs w:val="22"/>
        </w:rPr>
        <w:t xml:space="preserve"> </w:t>
      </w:r>
      <w:r w:rsidR="004973ED">
        <w:rPr>
          <w:rFonts w:ascii="Arial" w:hAnsi="Arial" w:cs="Arial"/>
          <w:sz w:val="22"/>
          <w:szCs w:val="22"/>
        </w:rPr>
        <w:t>Experiment with</w:t>
      </w:r>
      <w:r w:rsidR="0068353A">
        <w:rPr>
          <w:rFonts w:ascii="Arial" w:hAnsi="Arial" w:cs="Arial"/>
          <w:sz w:val="22"/>
          <w:szCs w:val="22"/>
        </w:rPr>
        <w:t xml:space="preserve"> </w:t>
      </w:r>
      <w:r w:rsidR="004973ED">
        <w:rPr>
          <w:rFonts w:ascii="Arial" w:hAnsi="Arial" w:cs="Arial"/>
          <w:sz w:val="22"/>
          <w:szCs w:val="22"/>
        </w:rPr>
        <w:t>all six</w:t>
      </w:r>
      <w:r w:rsidR="0068353A">
        <w:rPr>
          <w:rFonts w:ascii="Arial" w:hAnsi="Arial" w:cs="Arial"/>
          <w:sz w:val="22"/>
          <w:szCs w:val="22"/>
        </w:rPr>
        <w:t xml:space="preserve"> </w:t>
      </w:r>
      <w:r w:rsidR="0068353A" w:rsidRPr="00EB312C">
        <w:rPr>
          <w:rFonts w:ascii="Arial" w:hAnsi="Arial" w:cs="Arial"/>
          <w:b/>
          <w:sz w:val="22"/>
          <w:szCs w:val="22"/>
        </w:rPr>
        <w:t>Solid chunk</w:t>
      </w:r>
      <w:r w:rsidR="004973ED">
        <w:rPr>
          <w:rFonts w:ascii="Arial" w:hAnsi="Arial" w:cs="Arial"/>
          <w:b/>
          <w:sz w:val="22"/>
          <w:szCs w:val="22"/>
        </w:rPr>
        <w:t>s</w:t>
      </w:r>
      <w:r w:rsidR="0068353A">
        <w:rPr>
          <w:rFonts w:ascii="Arial" w:hAnsi="Arial" w:cs="Arial"/>
          <w:sz w:val="22"/>
          <w:szCs w:val="22"/>
        </w:rPr>
        <w:t xml:space="preserve">. </w:t>
      </w:r>
      <w:r w:rsidR="0068353A">
        <w:rPr>
          <w:rFonts w:ascii="Arial" w:hAnsi="Arial" w:cs="Arial"/>
          <w:bCs/>
          <w:sz w:val="22"/>
          <w:szCs w:val="22"/>
        </w:rPr>
        <w:t xml:space="preserve">For each, click </w:t>
      </w:r>
      <w:r w:rsidR="00E3196C">
        <w:rPr>
          <w:rFonts w:ascii="Arial" w:hAnsi="Arial" w:cs="Arial"/>
          <w:b/>
          <w:bCs/>
          <w:sz w:val="22"/>
          <w:szCs w:val="22"/>
        </w:rPr>
        <w:t>Fast forward</w:t>
      </w:r>
      <w:r w:rsidR="0068353A">
        <w:rPr>
          <w:rFonts w:ascii="Arial" w:hAnsi="Arial" w:cs="Arial"/>
          <w:bCs/>
          <w:sz w:val="22"/>
          <w:szCs w:val="22"/>
        </w:rPr>
        <w:t xml:space="preserve"> </w:t>
      </w:r>
      <w:r w:rsidR="004973ED">
        <w:rPr>
          <w:rFonts w:ascii="Arial" w:hAnsi="Arial" w:cs="Arial"/>
          <w:sz w:val="22"/>
          <w:szCs w:val="22"/>
        </w:rPr>
        <w:t>(</w:t>
      </w:r>
      <w:r w:rsidR="003A1DE8">
        <w:rPr>
          <w:rFonts w:ascii="Arial" w:hAnsi="Arial" w:cs="Arial"/>
          <w:sz w:val="22"/>
          <w:szCs w:val="22"/>
        </w:rPr>
        <w:t xml:space="preserve">      </w:t>
      </w:r>
      <w:r w:rsidR="004973ED">
        <w:rPr>
          <w:rFonts w:ascii="Arial" w:hAnsi="Arial" w:cs="Arial"/>
          <w:sz w:val="22"/>
          <w:szCs w:val="22"/>
        </w:rPr>
        <w:t xml:space="preserve">) </w:t>
      </w:r>
      <w:r w:rsidR="0068353A">
        <w:rPr>
          <w:rFonts w:ascii="Arial" w:hAnsi="Arial" w:cs="Arial"/>
          <w:bCs/>
          <w:sz w:val="22"/>
          <w:szCs w:val="22"/>
        </w:rPr>
        <w:t xml:space="preserve">and then, after about 500 seconds, </w:t>
      </w:r>
      <w:r w:rsidR="0068353A">
        <w:rPr>
          <w:rFonts w:ascii="Arial" w:hAnsi="Arial" w:cs="Arial"/>
          <w:b/>
          <w:bCs/>
          <w:sz w:val="22"/>
          <w:szCs w:val="22"/>
        </w:rPr>
        <w:t>Pause</w:t>
      </w:r>
      <w:r w:rsidR="00E3196C">
        <w:rPr>
          <w:rFonts w:ascii="Arial" w:hAnsi="Arial" w:cs="Arial"/>
          <w:b/>
          <w:bCs/>
          <w:sz w:val="22"/>
          <w:szCs w:val="22"/>
        </w:rPr>
        <w:t xml:space="preserve"> </w:t>
      </w:r>
      <w:r w:rsidR="00E3196C">
        <w:rPr>
          <w:rFonts w:ascii="Arial" w:hAnsi="Arial" w:cs="Arial"/>
          <w:sz w:val="22"/>
          <w:szCs w:val="22"/>
        </w:rPr>
        <w:t>(</w:t>
      </w:r>
      <w:r w:rsidR="00161D0D">
        <w:rPr>
          <w:rFonts w:ascii="Arial" w:hAnsi="Arial" w:cs="Arial"/>
          <w:sz w:val="22"/>
          <w:szCs w:val="22"/>
        </w:rPr>
        <w:t xml:space="preserve">      </w:t>
      </w:r>
      <w:r w:rsidR="00E3196C">
        <w:rPr>
          <w:rFonts w:ascii="Arial" w:hAnsi="Arial" w:cs="Arial"/>
          <w:sz w:val="22"/>
          <w:szCs w:val="22"/>
        </w:rPr>
        <w:t>)</w:t>
      </w:r>
      <w:r w:rsidR="0068353A">
        <w:rPr>
          <w:rFonts w:ascii="Arial" w:hAnsi="Arial" w:cs="Arial"/>
          <w:bCs/>
          <w:sz w:val="22"/>
          <w:szCs w:val="22"/>
        </w:rPr>
        <w:t xml:space="preserve">. </w:t>
      </w:r>
      <w:r w:rsidR="0068353A">
        <w:rPr>
          <w:rFonts w:ascii="Arial" w:hAnsi="Arial" w:cs="Arial"/>
          <w:sz w:val="22"/>
          <w:szCs w:val="22"/>
        </w:rPr>
        <w:t>Record the temperature of each flask.</w:t>
      </w:r>
    </w:p>
    <w:p w:rsidR="0068353A" w:rsidRPr="00495E8C" w:rsidRDefault="0068353A" w:rsidP="006835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770"/>
        <w:gridCol w:w="1777"/>
        <w:gridCol w:w="1770"/>
        <w:gridCol w:w="1777"/>
      </w:tblGrid>
      <w:tr w:rsidR="0068353A" w:rsidRPr="00CC1DDC" w:rsidTr="00A37A26">
        <w:tc>
          <w:tcPr>
            <w:tcW w:w="1901" w:type="dxa"/>
            <w:vAlign w:val="center"/>
          </w:tcPr>
          <w:p w:rsidR="0068353A" w:rsidRPr="00CC1DDC" w:rsidRDefault="0068353A" w:rsidP="004973E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t>Connection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4973E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op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4973E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ottom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4973E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sec.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op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4973E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sec.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ottom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copper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gold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lead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stone</w:t>
            </w:r>
            <w:r w:rsidRPr="00CC1D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glass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rPr>
          <w:trHeight w:val="405"/>
        </w:trPr>
        <w:tc>
          <w:tcPr>
            <w:tcW w:w="1901" w:type="dxa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rubber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3C1340" w:rsidRDefault="0068353A" w:rsidP="00EF25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substances conducted heat the best? _______________________________</w:t>
      </w:r>
    </w:p>
    <w:p w:rsidR="0068353A" w:rsidRPr="005D3CA2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5A14E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you know? _________________________________________________________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A3724D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1717A8" w:rsidRDefault="0068353A" w:rsidP="0068353A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What do the best conductors have in common? ____________________</w:t>
      </w:r>
    </w:p>
    <w:p w:rsidR="0068353A" w:rsidRPr="00986AA1" w:rsidRDefault="0068353A" w:rsidP="0068353A">
      <w:pPr>
        <w:spacing w:line="480" w:lineRule="auto"/>
        <w:ind w:left="360"/>
      </w:pPr>
      <w:r w:rsidRPr="00986AA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8353A" w:rsidRPr="00CC1DDC" w:rsidTr="00A37A26">
        <w:trPr>
          <w:trHeight w:val="1250"/>
        </w:trPr>
        <w:tc>
          <w:tcPr>
            <w:tcW w:w="2160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t>Convection</w:t>
            </w:r>
          </w:p>
        </w:tc>
        <w:tc>
          <w:tcPr>
            <w:tcW w:w="5760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C1DDC">
              <w:rPr>
                <w:rFonts w:ascii="Arial" w:hAnsi="Arial" w:cs="Arial"/>
                <w:sz w:val="22"/>
                <w:szCs w:val="22"/>
              </w:rPr>
              <w:t>: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8353A" w:rsidRPr="00CC1DDC" w:rsidRDefault="0068353A" w:rsidP="0068353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68353A" w:rsidRPr="00CC1DDC" w:rsidRDefault="0068353A" w:rsidP="0068353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Glass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Hollow pipe</w:t>
            </w:r>
            <w:r w:rsidR="00EF257D">
              <w:rPr>
                <w:rFonts w:ascii="Arial" w:hAnsi="Arial" w:cs="Arial"/>
                <w:bCs/>
                <w:sz w:val="22"/>
                <w:szCs w:val="22"/>
              </w:rPr>
              <w:t xml:space="preserve"> in the dropdowns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8353A" w:rsidRPr="00CC1DDC" w:rsidRDefault="00E6352E" w:rsidP="0068353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6350</wp:posOffset>
                  </wp:positionV>
                  <wp:extent cx="889000" cy="723900"/>
                  <wp:effectExtent l="0" t="0" r="6350" b="0"/>
                  <wp:wrapNone/>
                  <wp:docPr id="2" name="Picture 2" descr="658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58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8353A" w:rsidRPr="00BA693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5C1763" w:rsidRDefault="0068353A" w:rsidP="006835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D22BF8">
        <w:rPr>
          <w:rFonts w:ascii="Arial" w:hAnsi="Arial" w:cs="Arial"/>
          <w:b/>
          <w:sz w:val="22"/>
          <w:szCs w:val="22"/>
          <w:highlight w:val="lightGray"/>
        </w:rPr>
        <w:t>Convection</w:t>
      </w:r>
      <w:r>
        <w:rPr>
          <w:rFonts w:ascii="Arial" w:hAnsi="Arial" w:cs="Arial"/>
          <w:b/>
          <w:sz w:val="22"/>
          <w:szCs w:val="22"/>
        </w:rPr>
        <w:t xml:space="preserve"> is the transfer of heat by the movement of </w:t>
      </w:r>
      <w:r w:rsidR="005A14E3">
        <w:rPr>
          <w:rFonts w:ascii="Arial" w:hAnsi="Arial" w:cs="Arial"/>
          <w:b/>
          <w:sz w:val="22"/>
          <w:szCs w:val="22"/>
        </w:rPr>
        <w:t>matter</w:t>
      </w:r>
      <w:r>
        <w:rPr>
          <w:rFonts w:ascii="Arial" w:hAnsi="Arial" w:cs="Arial"/>
          <w:b/>
          <w:sz w:val="22"/>
          <w:szCs w:val="22"/>
        </w:rPr>
        <w:t>. In what situations does convection work best?</w:t>
      </w:r>
    </w:p>
    <w:p w:rsidR="0068353A" w:rsidRPr="00BA6931" w:rsidRDefault="0068353A" w:rsidP="0068353A">
      <w:pPr>
        <w:rPr>
          <w:rFonts w:ascii="Arial" w:hAnsi="Arial" w:cs="Arial"/>
          <w:b/>
          <w:sz w:val="22"/>
          <w:szCs w:val="22"/>
        </w:rPr>
      </w:pPr>
    </w:p>
    <w:p w:rsidR="0068353A" w:rsidRDefault="0068353A" w:rsidP="0068353A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The </w:t>
      </w:r>
      <w:r>
        <w:rPr>
          <w:rFonts w:ascii="Arial" w:hAnsi="Arial" w:cs="Arial"/>
          <w:b/>
          <w:sz w:val="22"/>
          <w:szCs w:val="22"/>
        </w:rPr>
        <w:t xml:space="preserve">Hollow pipe </w:t>
      </w:r>
      <w:r>
        <w:rPr>
          <w:rFonts w:ascii="Arial" w:hAnsi="Arial" w:cs="Arial"/>
          <w:sz w:val="22"/>
          <w:szCs w:val="22"/>
        </w:rPr>
        <w:t xml:space="preserve">allows the water in each flask to move around and mix. Try several experiments with different temperatures in the top and bottom flasks. 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you see: ________________________________________________</w:t>
      </w:r>
    </w:p>
    <w:p w:rsidR="0068353A" w:rsidRDefault="0068353A" w:rsidP="0068353A">
      <w:pPr>
        <w:ind w:left="72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8353A" w:rsidRDefault="0068353A" w:rsidP="0068353A">
      <w:pPr>
        <w:ind w:left="108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1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color show when convection (movement of hot water) is taking place? ___________________________________________________________________</w:t>
      </w:r>
    </w:p>
    <w:p w:rsidR="0068353A" w:rsidRDefault="0068353A" w:rsidP="0068353A">
      <w:pPr>
        <w:ind w:left="1080"/>
        <w:rPr>
          <w:rFonts w:ascii="Arial" w:hAnsi="Arial" w:cs="Arial"/>
          <w:sz w:val="22"/>
          <w:szCs w:val="22"/>
        </w:rPr>
      </w:pPr>
    </w:p>
    <w:p w:rsidR="0068353A" w:rsidRPr="005C6216" w:rsidRDefault="0068353A" w:rsidP="0068353A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Why do you think the water mixes quickly in some cases, while other times the water mixes slowly? 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Pr="005C6216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E31D54" w:rsidRDefault="0068353A" w:rsidP="0068353A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Predict the results of each experiment by writing “fast” or “slow” in the </w:t>
      </w:r>
      <w:r>
        <w:rPr>
          <w:rFonts w:ascii="Arial" w:hAnsi="Arial" w:cs="Arial"/>
          <w:b/>
          <w:sz w:val="22"/>
          <w:szCs w:val="22"/>
        </w:rPr>
        <w:t xml:space="preserve">predictions </w:t>
      </w:r>
      <w:r>
        <w:rPr>
          <w:rFonts w:ascii="Arial" w:hAnsi="Arial" w:cs="Arial"/>
          <w:sz w:val="22"/>
          <w:szCs w:val="22"/>
        </w:rPr>
        <w:t xml:space="preserve">column. Test your predictions on the Gizmo, and record the </w:t>
      </w:r>
      <w:r>
        <w:rPr>
          <w:rFonts w:ascii="Arial" w:hAnsi="Arial" w:cs="Arial"/>
          <w:b/>
          <w:sz w:val="22"/>
          <w:szCs w:val="22"/>
        </w:rPr>
        <w:t>actual results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224"/>
        <w:gridCol w:w="2226"/>
        <w:gridCol w:w="2208"/>
      </w:tblGrid>
      <w:tr w:rsidR="0068353A" w:rsidRPr="00CC1DDC" w:rsidTr="00A37A26">
        <w:tc>
          <w:tcPr>
            <w:tcW w:w="2337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</w:t>
            </w:r>
            <w:r>
              <w:rPr>
                <w:rFonts w:ascii="Arial" w:hAnsi="Arial" w:cs="Arial"/>
                <w:b/>
                <w:sz w:val="22"/>
                <w:szCs w:val="22"/>
              </w:rPr>
              <w:t>erature (t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op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</w:t>
            </w:r>
            <w:r>
              <w:rPr>
                <w:rFonts w:ascii="Arial" w:hAnsi="Arial" w:cs="Arial"/>
                <w:b/>
                <w:sz w:val="22"/>
                <w:szCs w:val="22"/>
              </w:rPr>
              <w:t>erature (b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ottom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Mixing speed (p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rediction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Mixing speed (a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ctual result</w:t>
            </w:r>
            <w:r>
              <w:rPr>
                <w:rFonts w:ascii="Arial" w:hAnsi="Arial" w:cs="Arial"/>
                <w:b/>
                <w:sz w:val="22"/>
                <w:szCs w:val="22"/>
              </w:rPr>
              <w:t>s)</w:t>
            </w:r>
          </w:p>
        </w:tc>
      </w:tr>
      <w:tr w:rsidR="0068353A" w:rsidRPr="00CC1DDC" w:rsidTr="00A37A26">
        <w:tc>
          <w:tcPr>
            <w:tcW w:w="2337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c>
          <w:tcPr>
            <w:tcW w:w="2337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do the positions of the hot and cold water affect the speed of convection?</w:t>
      </w:r>
    </w:p>
    <w:p w:rsidR="0068353A" w:rsidRPr="00D379DD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D379DD" w:rsidRDefault="0068353A" w:rsidP="0068353A">
      <w:pPr>
        <w:ind w:left="360"/>
        <w:rPr>
          <w:rFonts w:ascii="Arial" w:hAnsi="Arial" w:cs="Arial"/>
          <w:sz w:val="22"/>
          <w:szCs w:val="22"/>
        </w:rPr>
      </w:pPr>
      <w:r w:rsidRPr="00D379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Pr="00C97F08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Does hot water tend to rise or sink? Explain. ______________________</w:t>
      </w:r>
    </w:p>
    <w:p w:rsidR="0068353A" w:rsidRPr="00E31D54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D379DD" w:rsidRDefault="0068353A" w:rsidP="0068353A">
      <w:pPr>
        <w:ind w:left="360"/>
        <w:rPr>
          <w:rFonts w:ascii="Arial" w:hAnsi="Arial" w:cs="Arial"/>
          <w:sz w:val="22"/>
          <w:szCs w:val="22"/>
        </w:rPr>
      </w:pPr>
      <w:r w:rsidRPr="00D379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Pr="00BA2421" w:rsidRDefault="0068353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72"/>
        <w:gridCol w:w="1620"/>
      </w:tblGrid>
      <w:tr w:rsidR="0068353A" w:rsidRPr="00CC1DDC" w:rsidTr="00A37A26">
        <w:trPr>
          <w:trHeight w:val="1430"/>
        </w:trPr>
        <w:tc>
          <w:tcPr>
            <w:tcW w:w="2268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8353A" w:rsidRPr="00CC1DDC" w:rsidRDefault="0068353A" w:rsidP="006835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t>Conduction vs. convection</w:t>
            </w:r>
          </w:p>
        </w:tc>
        <w:tc>
          <w:tcPr>
            <w:tcW w:w="5472" w:type="dxa"/>
            <w:vAlign w:val="center"/>
          </w:tcPr>
          <w:p w:rsidR="0068353A" w:rsidRPr="00CC1DDC" w:rsidRDefault="0068353A" w:rsidP="0068353A">
            <w:pPr>
              <w:rPr>
                <w:rFonts w:ascii="Arial" w:hAnsi="Arial" w:cs="Arial"/>
                <w:sz w:val="8"/>
                <w:szCs w:val="8"/>
              </w:rPr>
            </w:pPr>
            <w:r w:rsidRPr="00CC1DD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C1DDC">
              <w:rPr>
                <w:rFonts w:ascii="Arial" w:hAnsi="Arial" w:cs="Arial"/>
                <w:sz w:val="22"/>
                <w:szCs w:val="22"/>
              </w:rPr>
              <w:t>:</w:t>
            </w:r>
            <w:r w:rsidRPr="00CC1DDC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68353A" w:rsidRPr="00CC1DDC" w:rsidRDefault="0068353A" w:rsidP="0068353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Set the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Initial temperature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 of the top flask to 30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C and the bottom flask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C.</w:t>
            </w:r>
          </w:p>
          <w:p w:rsidR="0068353A" w:rsidRPr="00CC1DDC" w:rsidRDefault="0068353A" w:rsidP="0068353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CC1DDC">
              <w:rPr>
                <w:rFonts w:ascii="Arial" w:hAnsi="Arial" w:cs="Arial"/>
                <w:b/>
                <w:bCs/>
                <w:sz w:val="22"/>
                <w:szCs w:val="22"/>
              </w:rPr>
              <w:t>Gol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5A1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r w:rsidR="005A14E3">
              <w:rPr>
                <w:rFonts w:ascii="Arial" w:hAnsi="Arial" w:cs="Arial"/>
                <w:bCs/>
                <w:sz w:val="22"/>
                <w:szCs w:val="22"/>
              </w:rPr>
              <w:t>from the dropdown list</w:t>
            </w:r>
            <w:bookmarkEnd w:id="3"/>
            <w:bookmarkEnd w:id="4"/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:rsidR="0068353A" w:rsidRPr="00CC1DDC" w:rsidRDefault="00E6352E" w:rsidP="0068353A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5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016000" cy="863600"/>
                  <wp:effectExtent l="0" t="0" r="0" b="0"/>
                  <wp:wrapNone/>
                  <wp:docPr id="3" name="Picture 3" descr="2015-07-16 15_43_33-Conduction and Convection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7-16 15_43_33-Conduction and Convection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5"/>
          </w:p>
        </w:tc>
      </w:tr>
    </w:tbl>
    <w:p w:rsidR="0068353A" w:rsidRPr="00BA6931" w:rsidRDefault="0068353A" w:rsidP="0068353A">
      <w:pPr>
        <w:rPr>
          <w:rFonts w:ascii="Arial" w:hAnsi="Arial" w:cs="Arial"/>
          <w:b/>
          <w:sz w:val="22"/>
          <w:szCs w:val="22"/>
        </w:rPr>
      </w:pPr>
    </w:p>
    <w:p w:rsidR="0068353A" w:rsidRPr="00BA6931" w:rsidRDefault="0068353A" w:rsidP="006835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Which works more quickly, conduction or convection?</w:t>
      </w:r>
    </w:p>
    <w:p w:rsidR="0068353A" w:rsidRPr="00BA6931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Experiment with a </w:t>
      </w:r>
      <w:r>
        <w:rPr>
          <w:rFonts w:ascii="Arial" w:hAnsi="Arial" w:cs="Arial"/>
          <w:b/>
          <w:sz w:val="22"/>
          <w:szCs w:val="22"/>
        </w:rPr>
        <w:t>Hollow pipe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G</w:t>
      </w:r>
      <w:r w:rsidRPr="00495E8C">
        <w:rPr>
          <w:rFonts w:ascii="Arial" w:hAnsi="Arial" w:cs="Arial"/>
          <w:b/>
          <w:sz w:val="22"/>
          <w:szCs w:val="22"/>
        </w:rPr>
        <w:t>old</w:t>
      </w:r>
      <w:r>
        <w:rPr>
          <w:rFonts w:ascii="Arial" w:hAnsi="Arial" w:cs="Arial"/>
          <w:sz w:val="22"/>
          <w:szCs w:val="22"/>
        </w:rPr>
        <w:t xml:space="preserve"> and a </w:t>
      </w:r>
      <w:r>
        <w:rPr>
          <w:rFonts w:ascii="Arial" w:hAnsi="Arial" w:cs="Arial"/>
          <w:b/>
          <w:sz w:val="22"/>
          <w:szCs w:val="22"/>
        </w:rPr>
        <w:t xml:space="preserve">Solid chunk </w:t>
      </w: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b/>
          <w:sz w:val="22"/>
          <w:szCs w:val="22"/>
        </w:rPr>
        <w:t>Gold</w:t>
      </w:r>
      <w:r w:rsidRPr="00AC67B9">
        <w:rPr>
          <w:rFonts w:ascii="Arial" w:hAnsi="Arial" w:cs="Arial"/>
          <w:sz w:val="22"/>
          <w:szCs w:val="22"/>
        </w:rPr>
        <w:t xml:space="preserve"> separating the flasks</w:t>
      </w:r>
      <w:r>
        <w:rPr>
          <w:rFonts w:ascii="Arial" w:hAnsi="Arial" w:cs="Arial"/>
          <w:sz w:val="22"/>
          <w:szCs w:val="22"/>
        </w:rPr>
        <w:t>. Compare how quickly heat is exchanged.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17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Heat can be transferred by conduction or convection. </w:t>
      </w:r>
    </w:p>
    <w:p w:rsidR="0068353A" w:rsidRDefault="0068353A" w:rsidP="0068353A">
      <w:pPr>
        <w:numPr>
          <w:ilvl w:val="1"/>
          <w:numId w:val="17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process do you think is quicker? ____________________________________</w:t>
      </w:r>
      <w:r w:rsidRPr="00495E8C">
        <w:rPr>
          <w:rFonts w:ascii="Arial" w:hAnsi="Arial" w:cs="Arial"/>
          <w:sz w:val="22"/>
          <w:szCs w:val="22"/>
        </w:rPr>
        <w:t xml:space="preserve"> </w:t>
      </w:r>
    </w:p>
    <w:p w:rsidR="0068353A" w:rsidRDefault="0068353A" w:rsidP="0068353A">
      <w:pPr>
        <w:numPr>
          <w:ilvl w:val="1"/>
          <w:numId w:val="17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is so? ____________________________________________</w:t>
      </w:r>
    </w:p>
    <w:p w:rsidR="0068353A" w:rsidRDefault="0068353A" w:rsidP="0068353A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EF257D" w:rsidRPr="00C97F08" w:rsidRDefault="00EF257D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each of the situations below, record the temperatures after 100 seconds. </w:t>
      </w:r>
    </w:p>
    <w:p w:rsidR="0068353A" w:rsidRPr="00495E8C" w:rsidRDefault="0068353A" w:rsidP="006835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770"/>
        <w:gridCol w:w="1777"/>
        <w:gridCol w:w="1770"/>
        <w:gridCol w:w="1777"/>
      </w:tblGrid>
      <w:tr w:rsidR="0068353A" w:rsidRPr="00CC1DDC" w:rsidTr="00A37A26">
        <w:tc>
          <w:tcPr>
            <w:tcW w:w="1901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DDC">
              <w:rPr>
                <w:rFonts w:ascii="Arial" w:hAnsi="Arial" w:cs="Arial"/>
                <w:b/>
                <w:sz w:val="22"/>
                <w:szCs w:val="22"/>
              </w:rPr>
              <w:t>Connection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op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nitial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ottom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sec.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op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sec. temp.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>ottom flask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CC1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8353A" w:rsidRPr="00CC1DDC" w:rsidTr="00A37A26">
        <w:tc>
          <w:tcPr>
            <w:tcW w:w="1901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Solid gold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5D3CA2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5D3CA2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c>
          <w:tcPr>
            <w:tcW w:w="1901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Hollow gold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DDC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c>
          <w:tcPr>
            <w:tcW w:w="1901" w:type="dxa"/>
            <w:vAlign w:val="center"/>
          </w:tcPr>
          <w:p w:rsidR="0068353A" w:rsidRPr="00387FD5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mmentReference"/>
                <w:rFonts w:ascii="Arial" w:hAnsi="Arial" w:cs="Arial"/>
                <w:sz w:val="22"/>
                <w:szCs w:val="22"/>
              </w:rPr>
              <w:t>S</w:t>
            </w:r>
            <w:r w:rsidRPr="00387FD5">
              <w:rPr>
                <w:rStyle w:val="CommentReference"/>
                <w:rFonts w:ascii="Arial" w:hAnsi="Arial" w:cs="Arial"/>
                <w:sz w:val="22"/>
                <w:szCs w:val="22"/>
              </w:rPr>
              <w:t>olid</w:t>
            </w:r>
            <w:r w:rsidRPr="00387FD5">
              <w:rPr>
                <w:rFonts w:ascii="Arial" w:hAnsi="Arial" w:cs="Arial"/>
                <w:sz w:val="22"/>
                <w:szCs w:val="22"/>
              </w:rPr>
              <w:t xml:space="preserve"> gold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5D3CA2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5D3CA2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53A" w:rsidRPr="00CC1DDC" w:rsidTr="00A37A26">
        <w:tc>
          <w:tcPr>
            <w:tcW w:w="1901" w:type="dxa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Hollow gold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92592">
              <w:rPr>
                <w:rFonts w:ascii="Arial" w:hAnsi="Arial" w:cs="Arial"/>
                <w:bCs/>
                <w:sz w:val="22"/>
                <w:szCs w:val="22"/>
              </w:rPr>
              <w:t xml:space="preserve"> °</w:t>
            </w:r>
            <w:r w:rsidRPr="00CC1DDC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68353A" w:rsidRPr="00CC1DDC" w:rsidRDefault="0068353A" w:rsidP="0068353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Pr="00EB5063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17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4951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Does convection always work more quickly than conduction? Explain why or why not. ____________________________________________________________</w:t>
      </w:r>
    </w:p>
    <w:p w:rsidR="0068353A" w:rsidRDefault="0068353A" w:rsidP="0068353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Pr="00495E8C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You may have noticed that there was a big difference in the results of the two hollow pipe experiments, but very little difference in the solid chunk experiments. </w:t>
      </w:r>
    </w:p>
    <w:p w:rsidR="0068353A" w:rsidRDefault="0068353A" w:rsidP="0068353A">
      <w:pPr>
        <w:rPr>
          <w:rFonts w:ascii="Arial" w:hAnsi="Arial" w:cs="Arial"/>
          <w:sz w:val="22"/>
          <w:szCs w:val="22"/>
          <w:u w:val="single"/>
        </w:rPr>
      </w:pPr>
    </w:p>
    <w:p w:rsidR="0068353A" w:rsidRDefault="0068353A" w:rsidP="0068353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was the case? ___________________________________________</w:t>
      </w:r>
    </w:p>
    <w:p w:rsidR="0068353A" w:rsidRDefault="0068353A" w:rsidP="0068353A">
      <w:pPr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353A" w:rsidRDefault="0068353A" w:rsidP="0068353A">
      <w:pPr>
        <w:ind w:left="360"/>
        <w:rPr>
          <w:rFonts w:ascii="Arial" w:hAnsi="Arial" w:cs="Arial"/>
          <w:sz w:val="22"/>
          <w:szCs w:val="22"/>
        </w:rPr>
      </w:pPr>
    </w:p>
    <w:sectPr w:rsidR="0068353A" w:rsidSect="0068353A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B1" w:rsidRDefault="00B67EB1">
      <w:r>
        <w:separator/>
      </w:r>
    </w:p>
  </w:endnote>
  <w:endnote w:type="continuationSeparator" w:id="0">
    <w:p w:rsidR="00B67EB1" w:rsidRDefault="00B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3A" w:rsidRDefault="00A37A26" w:rsidP="0068353A">
    <w:pPr>
      <w:pStyle w:val="Footer"/>
    </w:pPr>
    <w:r w:rsidRPr="00A37A2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D8F7DF8" wp14:editId="64E08C07">
              <wp:simplePos x="0" y="0"/>
              <wp:positionH relativeFrom="margin">
                <wp:posOffset>-965200</wp:posOffset>
              </wp:positionH>
              <wp:positionV relativeFrom="paragraph">
                <wp:posOffset>-88900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A26" w:rsidRPr="00A37A26" w:rsidRDefault="00A37A26" w:rsidP="00A37A2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37A2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8F7DF8" id="Group 6" o:spid="_x0000_s1027" style="position:absolute;margin-left:-76pt;margin-top:-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A37A26" w:rsidRPr="00A37A26" w:rsidRDefault="00A37A26" w:rsidP="00A37A2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37A2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8353A">
      <w:tab/>
    </w:r>
    <w:r w:rsidR="0068353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3A" w:rsidRDefault="00A37A26">
    <w:pPr>
      <w:pStyle w:val="Footer"/>
    </w:pPr>
    <w:r w:rsidRPr="00A37A2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D8F7DF8" wp14:editId="64E08C07">
              <wp:simplePos x="0" y="0"/>
              <wp:positionH relativeFrom="margin">
                <wp:posOffset>-939800</wp:posOffset>
              </wp:positionH>
              <wp:positionV relativeFrom="paragraph">
                <wp:posOffset>-127000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A26" w:rsidRPr="00A37A26" w:rsidRDefault="00A37A26" w:rsidP="00A37A2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37A2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8F7DF8" id="Group 31" o:spid="_x0000_s1032" style="position:absolute;margin-left:-74pt;margin-top:-10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CgTCO4gAAAAwBAAAPAAAAZHJzL2Rvd25yZXYu&#10;eG1sTI9Ba8JAEIXvhf6HZYTedDfVlhizEZG2JymohdLbmIxJMLsbsmsS/33HU3ubxzze+166Hk0j&#10;eup87ayGaKZAkM1dUdtSw9fxfRqD8AFtgY2zpOFGHtbZ40OKSeEGu6f+EErBIdYnqKEKoU2k9HlF&#10;Bv3MtWT5d3adwcCyK2XR4cDhppHPSr1Kg7Xlhgpb2laUXw5Xo+FjwGEzj9763eW8vf0cXz6/dxFp&#10;/TQZNysQgcbwZ4Y7PqNDxkwnd7WFF42GabSIeUzgi4tA3C1qqRYgThqW8xhklsr/I7Jf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MKBMI7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37A26" w:rsidRPr="00A37A26" w:rsidRDefault="00A37A26" w:rsidP="00A37A2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37A2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B1" w:rsidRDefault="00B67EB1">
      <w:r>
        <w:separator/>
      </w:r>
    </w:p>
  </w:footnote>
  <w:footnote w:type="continuationSeparator" w:id="0">
    <w:p w:rsidR="00B67EB1" w:rsidRDefault="00B6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3A" w:rsidRPr="00A37A26" w:rsidRDefault="00A37A26" w:rsidP="00A37A26">
    <w:pPr>
      <w:pStyle w:val="Header"/>
    </w:pPr>
    <w:r w:rsidRPr="00A37A26">
      <w:rPr>
        <w:noProof/>
      </w:rPr>
      <w:drawing>
        <wp:anchor distT="0" distB="0" distL="114300" distR="114300" simplePos="0" relativeHeight="251660800" behindDoc="1" locked="0" layoutInCell="1" allowOverlap="1" wp14:anchorId="6F1DD36B" wp14:editId="6644928D">
          <wp:simplePos x="0" y="0"/>
          <wp:positionH relativeFrom="margin">
            <wp:posOffset>-1028700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7205"/>
    <w:multiLevelType w:val="hybridMultilevel"/>
    <w:tmpl w:val="3C5C22B4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C51D1"/>
    <w:multiLevelType w:val="hybridMultilevel"/>
    <w:tmpl w:val="CE307CA8"/>
    <w:lvl w:ilvl="0" w:tplc="D1F2B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B63C2"/>
    <w:multiLevelType w:val="hybridMultilevel"/>
    <w:tmpl w:val="6A2EBFA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6E7ACC4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B2885"/>
    <w:multiLevelType w:val="hybridMultilevel"/>
    <w:tmpl w:val="E53E012C"/>
    <w:lvl w:ilvl="0" w:tplc="39D62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 w:tplc="535EA304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9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8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32"/>
  </w:num>
  <w:num w:numId="13">
    <w:abstractNumId w:val="30"/>
  </w:num>
  <w:num w:numId="14">
    <w:abstractNumId w:val="16"/>
  </w:num>
  <w:num w:numId="15">
    <w:abstractNumId w:val="3"/>
  </w:num>
  <w:num w:numId="16">
    <w:abstractNumId w:val="15"/>
  </w:num>
  <w:num w:numId="17">
    <w:abstractNumId w:val="33"/>
  </w:num>
  <w:num w:numId="18">
    <w:abstractNumId w:val="25"/>
  </w:num>
  <w:num w:numId="19">
    <w:abstractNumId w:val="36"/>
  </w:num>
  <w:num w:numId="20">
    <w:abstractNumId w:val="26"/>
  </w:num>
  <w:num w:numId="21">
    <w:abstractNumId w:val="0"/>
  </w:num>
  <w:num w:numId="22">
    <w:abstractNumId w:val="39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1"/>
  </w:num>
  <w:num w:numId="28">
    <w:abstractNumId w:val="24"/>
  </w:num>
  <w:num w:numId="29">
    <w:abstractNumId w:val="14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6"/>
  </w:num>
  <w:num w:numId="35">
    <w:abstractNumId w:val="21"/>
  </w:num>
  <w:num w:numId="36">
    <w:abstractNumId w:val="37"/>
  </w:num>
  <w:num w:numId="37">
    <w:abstractNumId w:val="27"/>
  </w:num>
  <w:num w:numId="38">
    <w:abstractNumId w:val="29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1078C5"/>
    <w:rsid w:val="00161D0D"/>
    <w:rsid w:val="00192592"/>
    <w:rsid w:val="00192D69"/>
    <w:rsid w:val="00210FCF"/>
    <w:rsid w:val="002A31E3"/>
    <w:rsid w:val="00365D0F"/>
    <w:rsid w:val="003A1DE8"/>
    <w:rsid w:val="00483F65"/>
    <w:rsid w:val="004951AE"/>
    <w:rsid w:val="004973ED"/>
    <w:rsid w:val="00587C86"/>
    <w:rsid w:val="005A14E3"/>
    <w:rsid w:val="00643E76"/>
    <w:rsid w:val="0068353A"/>
    <w:rsid w:val="00711F59"/>
    <w:rsid w:val="007E498B"/>
    <w:rsid w:val="009477B5"/>
    <w:rsid w:val="0096489D"/>
    <w:rsid w:val="00A12BBA"/>
    <w:rsid w:val="00A37A26"/>
    <w:rsid w:val="00AD6246"/>
    <w:rsid w:val="00B13FCF"/>
    <w:rsid w:val="00B67EB1"/>
    <w:rsid w:val="00C01899"/>
    <w:rsid w:val="00C33A06"/>
    <w:rsid w:val="00C975D1"/>
    <w:rsid w:val="00CC3640"/>
    <w:rsid w:val="00D30043"/>
    <w:rsid w:val="00E11A5D"/>
    <w:rsid w:val="00E3196C"/>
    <w:rsid w:val="00E6352E"/>
    <w:rsid w:val="00E72EA5"/>
    <w:rsid w:val="00EF257D"/>
    <w:rsid w:val="00F05D95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000B8-6920-4184-82A6-196A9CF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5DFF-B918-4330-9046-4840B414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Conduction and Convection</vt:lpstr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Conduction and Convection</dc:title>
  <dc:subject/>
  <dc:creator>ExploreLearning</dc:creator>
  <cp:keywords/>
  <dc:description/>
  <cp:lastModifiedBy>David</cp:lastModifiedBy>
  <cp:revision>3</cp:revision>
  <cp:lastPrinted>2007-05-18T20:37:00Z</cp:lastPrinted>
  <dcterms:created xsi:type="dcterms:W3CDTF">2019-03-13T20:18:00Z</dcterms:created>
  <dcterms:modified xsi:type="dcterms:W3CDTF">2019-03-13T20:20:00Z</dcterms:modified>
</cp:coreProperties>
</file>