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A1B" w:rsidRDefault="007D3A1B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123D6E">
        <w:rPr>
          <w:rFonts w:ascii="Arial" w:hAnsi="Arial"/>
          <w:b/>
          <w:sz w:val="36"/>
          <w:szCs w:val="36"/>
        </w:rPr>
        <w:t>Energy Conversions</w:t>
      </w:r>
    </w:p>
    <w:p w:rsidR="00527A19" w:rsidRDefault="002B18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-470263</wp:posOffset>
                </wp:positionH>
                <wp:positionV relativeFrom="paragraph">
                  <wp:posOffset>246561</wp:posOffset>
                </wp:positionV>
                <wp:extent cx="589008" cy="291465"/>
                <wp:effectExtent l="0" t="0" r="0" b="0"/>
                <wp:wrapNone/>
                <wp:docPr id="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08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C21" w:rsidRDefault="007318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7655" cy="196215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7.05pt;margin-top:19.4pt;width:46.4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6BgtA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V5gxEkPLbqnk0Y3YkJRbMozDioDr7sB/PQE59BmS1UNt6L6phAXq5bwLb2WUowtJTWk55ub7tnV&#10;GUcZkM34UdQQh+y0sEBTI3tTO6gGAnRo08OpNSaXCg6jJPU80FIFpiD1wziyEUh2vDxIpd9T0SOz&#10;yLGEzltwsr9V2iRDsqOLicVFybrOdr/jzw7AcT6B0HDV2EwStpmPqZeuk3USOmEQr53QKwrnulyF&#10;Tlz6i6h4V6xWhf/TxPXDrGV1TbkJcxSWH/5Z4w4SnyVxkpYSHasNnElJye1m1Um0JyDs0n6Hgpy5&#10;uc/TsEUALi8o+UHo3QSpU8bJwgnLMHLShZc4np/epLEXpmFRPqd0yzj9d0pozHEaBdGspd9y8+z3&#10;mhvJeqZhdHSsz3FyciKZUeCa17a1mrBuXp+VwqT/VApo97HRVq9GorNY9bSZAMWIeCPqB1CuFKAs&#10;kCfMO1i0Qv7AaITZkWP1fUckxaj7wEH9oM/QDBu7CaNFABt5btmcWwivACrHGqN5udLzgNoNkm1b&#10;iDS/Ny6u4cU0zKr5KavDO4P5YEkdZpkZQOd76/U0cZe/AAAA//8DAFBLAwQUAAYACAAAACEAsVm8&#10;Ot0AAAAIAQAADwAAAGRycy9kb3ducmV2LnhtbEyPy07DMBBF90j9B2uQ2LV2ITQhZFIhEFtQy0Ni&#10;58bTJGo8jmK3CX+Pu6LL0Rzde26xnmwnTjT41jHCcqFAEFfOtFwjfH68zjMQPmg2unNMCL/kYV3O&#10;rgqdGzfyhk7bUIsYwj7XCE0IfS6lrxqy2i9cTxx/ezdYHeI51NIMeozhtpO3Sq2k1S3Hhkb39NxQ&#10;ddgeLcLX2/7nO1Hv9Yu970c3Kcn2QSLeXE9PjyACTeEfhrN+VIcyOu3ckY0XHcI8TZYRRbjL4oQz&#10;kKUgdghZkoIsC3k5oPwDAAD//wMAUEsBAi0AFAAGAAgAAAAhALaDOJL+AAAA4QEAABMAAAAAAAAA&#10;AAAAAAAAAAAAAFtDb250ZW50X1R5cGVzXS54bWxQSwECLQAUAAYACAAAACEAOP0h/9YAAACUAQAA&#10;CwAAAAAAAAAAAAAAAAAvAQAAX3JlbHMvLnJlbHNQSwECLQAUAAYACAAAACEA6wOgYLQCAAC5BQAA&#10;DgAAAAAAAAAAAAAAAAAuAgAAZHJzL2Uyb0RvYy54bWxQSwECLQAUAAYACAAAACEAsVm8Ot0AAAAI&#10;AQAADwAAAAAAAAAAAAAAAAAOBQAAZHJzL2Rvd25yZXYueG1sUEsFBgAAAAAEAAQA8wAAABgGAAAA&#10;AA==&#10;" filled="f" stroked="f">
                <v:textbox>
                  <w:txbxContent>
                    <w:p w:rsidR="00CE3C21" w:rsidRDefault="0073185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7655" cy="196215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D3A1B" w:rsidRDefault="007D3A1B">
      <w:pPr>
        <w:rPr>
          <w:rFonts w:ascii="Arial" w:hAnsi="Arial" w:cs="Arial"/>
          <w:sz w:val="22"/>
          <w:szCs w:val="22"/>
        </w:rPr>
      </w:pPr>
    </w:p>
    <w:p w:rsidR="007D3A1B" w:rsidRDefault="001C336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F61024" w:rsidRDefault="00F61024" w:rsidP="00F61024">
      <w:pPr>
        <w:ind w:left="360"/>
        <w:rPr>
          <w:rFonts w:ascii="Arial" w:hAnsi="Arial" w:cs="Arial"/>
          <w:sz w:val="22"/>
          <w:szCs w:val="22"/>
        </w:rPr>
      </w:pPr>
    </w:p>
    <w:p w:rsidR="00D90B28" w:rsidRDefault="00D90B28" w:rsidP="00123D6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Chemical energy</w:t>
      </w:r>
      <w:r>
        <w:rPr>
          <w:rFonts w:ascii="Arial" w:hAnsi="Arial" w:cs="Arial"/>
          <w:sz w:val="22"/>
          <w:szCs w:val="22"/>
        </w:rPr>
        <w:t xml:space="preserve"> – energy stored in the bonds that hold </w:t>
      </w:r>
      <w:r w:rsidR="00A833C4">
        <w:rPr>
          <w:rFonts w:ascii="Arial" w:hAnsi="Arial" w:cs="Arial"/>
          <w:sz w:val="22"/>
          <w:szCs w:val="22"/>
        </w:rPr>
        <w:t>atoms</w:t>
      </w:r>
      <w:r>
        <w:rPr>
          <w:rFonts w:ascii="Arial" w:hAnsi="Arial" w:cs="Arial"/>
          <w:sz w:val="22"/>
          <w:szCs w:val="22"/>
        </w:rPr>
        <w:t xml:space="preserve"> together.</w:t>
      </w:r>
    </w:p>
    <w:p w:rsidR="00D90B28" w:rsidRPr="00D90B28" w:rsidRDefault="00D90B28" w:rsidP="00D90B28">
      <w:pPr>
        <w:ind w:left="360"/>
        <w:rPr>
          <w:rFonts w:ascii="Arial" w:hAnsi="Arial" w:cs="Arial"/>
          <w:sz w:val="22"/>
          <w:szCs w:val="22"/>
        </w:rPr>
      </w:pPr>
    </w:p>
    <w:p w:rsidR="00D90B28" w:rsidRDefault="00D90B28" w:rsidP="00123D6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Electric</w:t>
      </w:r>
      <w:r w:rsidR="000345F6">
        <w:rPr>
          <w:rFonts w:ascii="Arial" w:hAnsi="Arial" w:cs="Arial"/>
          <w:sz w:val="22"/>
          <w:szCs w:val="22"/>
          <w:u w:val="single"/>
        </w:rPr>
        <w:t>al current</w:t>
      </w:r>
      <w:r>
        <w:rPr>
          <w:rFonts w:ascii="Arial" w:hAnsi="Arial" w:cs="Arial"/>
          <w:sz w:val="22"/>
          <w:szCs w:val="22"/>
        </w:rPr>
        <w:t xml:space="preserve"> –</w:t>
      </w:r>
      <w:r w:rsidR="00EB4241">
        <w:rPr>
          <w:rFonts w:ascii="Arial" w:hAnsi="Arial" w:cs="Arial"/>
          <w:sz w:val="22"/>
          <w:szCs w:val="22"/>
        </w:rPr>
        <w:t xml:space="preserve"> </w:t>
      </w:r>
      <w:r w:rsidR="000345F6">
        <w:rPr>
          <w:rFonts w:ascii="Arial" w:hAnsi="Arial" w:cs="Arial"/>
          <w:sz w:val="22"/>
          <w:szCs w:val="22"/>
        </w:rPr>
        <w:t>energy</w:t>
      </w:r>
      <w:r>
        <w:rPr>
          <w:rFonts w:ascii="Arial" w:hAnsi="Arial" w:cs="Arial"/>
          <w:sz w:val="22"/>
          <w:szCs w:val="22"/>
        </w:rPr>
        <w:t xml:space="preserve"> that results from the movement of charged particles.</w:t>
      </w:r>
    </w:p>
    <w:p w:rsidR="00D90B28" w:rsidRPr="00D90B28" w:rsidRDefault="00D90B28" w:rsidP="00D90B28">
      <w:pPr>
        <w:ind w:left="36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23D6E" w:rsidRDefault="00123D6E" w:rsidP="00123D6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Energy</w:t>
      </w:r>
      <w:r w:rsidR="008C4FD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the ability to cause changes, exert forces or do work. </w:t>
      </w:r>
      <w:r w:rsidR="00F51A98">
        <w:rPr>
          <w:rFonts w:ascii="Arial" w:hAnsi="Arial" w:cs="Arial"/>
          <w:sz w:val="22"/>
          <w:szCs w:val="22"/>
        </w:rPr>
        <w:t>(In other words, energy is the</w:t>
      </w:r>
      <w:r w:rsidR="00967630">
        <w:rPr>
          <w:rFonts w:ascii="Arial" w:hAnsi="Arial" w:cs="Arial"/>
          <w:sz w:val="22"/>
          <w:szCs w:val="22"/>
        </w:rPr>
        <w:t xml:space="preserve"> ability to make things happen!)</w:t>
      </w:r>
    </w:p>
    <w:p w:rsidR="00123D6E" w:rsidRDefault="00123D6E" w:rsidP="000952D3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Energy can exist in many forms.</w:t>
      </w:r>
      <w:r w:rsidR="00EC570A">
        <w:rPr>
          <w:rFonts w:ascii="Arial" w:hAnsi="Arial" w:cs="Arial"/>
          <w:sz w:val="22"/>
          <w:szCs w:val="22"/>
        </w:rPr>
        <w:t xml:space="preserve"> It</w:t>
      </w:r>
      <w:r>
        <w:rPr>
          <w:rFonts w:ascii="Arial" w:hAnsi="Arial" w:cs="Arial"/>
          <w:sz w:val="22"/>
          <w:szCs w:val="22"/>
        </w:rPr>
        <w:t xml:space="preserve"> can be stored or expressed actively.</w:t>
      </w:r>
    </w:p>
    <w:p w:rsidR="00123D6E" w:rsidRDefault="00123D6E" w:rsidP="000952D3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Energy can be </w:t>
      </w:r>
      <w:r w:rsidR="00EC570A">
        <w:rPr>
          <w:rFonts w:ascii="Arial" w:hAnsi="Arial" w:cs="Arial"/>
          <w:sz w:val="22"/>
          <w:szCs w:val="22"/>
        </w:rPr>
        <w:t xml:space="preserve">converted </w:t>
      </w:r>
      <w:r>
        <w:rPr>
          <w:rFonts w:ascii="Arial" w:hAnsi="Arial" w:cs="Arial"/>
          <w:sz w:val="22"/>
          <w:szCs w:val="22"/>
        </w:rPr>
        <w:t>to another</w:t>
      </w:r>
      <w:r w:rsidR="00E43089">
        <w:rPr>
          <w:rFonts w:ascii="Arial" w:hAnsi="Arial" w:cs="Arial"/>
          <w:sz w:val="22"/>
          <w:szCs w:val="22"/>
        </w:rPr>
        <w:t xml:space="preserve"> form</w:t>
      </w:r>
      <w:r>
        <w:rPr>
          <w:rFonts w:ascii="Arial" w:hAnsi="Arial" w:cs="Arial"/>
          <w:sz w:val="22"/>
          <w:szCs w:val="22"/>
        </w:rPr>
        <w:t xml:space="preserve">, but </w:t>
      </w:r>
      <w:r w:rsidR="00E43089">
        <w:rPr>
          <w:rFonts w:ascii="Arial" w:hAnsi="Arial" w:cs="Arial"/>
          <w:sz w:val="22"/>
          <w:szCs w:val="22"/>
        </w:rPr>
        <w:t xml:space="preserve">can </w:t>
      </w:r>
      <w:r>
        <w:rPr>
          <w:rFonts w:ascii="Arial" w:hAnsi="Arial" w:cs="Arial"/>
          <w:sz w:val="22"/>
          <w:szCs w:val="22"/>
        </w:rPr>
        <w:t xml:space="preserve">never </w:t>
      </w:r>
      <w:r w:rsidR="00E43089">
        <w:rPr>
          <w:rFonts w:ascii="Arial" w:hAnsi="Arial" w:cs="Arial"/>
          <w:sz w:val="22"/>
          <w:szCs w:val="22"/>
        </w:rPr>
        <w:t xml:space="preserve">be </w:t>
      </w:r>
      <w:r>
        <w:rPr>
          <w:rFonts w:ascii="Arial" w:hAnsi="Arial" w:cs="Arial"/>
          <w:sz w:val="22"/>
          <w:szCs w:val="22"/>
        </w:rPr>
        <w:t>created or destroyed.</w:t>
      </w:r>
    </w:p>
    <w:p w:rsidR="00C95A64" w:rsidRDefault="00C95A64" w:rsidP="00C95A64">
      <w:pPr>
        <w:ind w:left="360"/>
        <w:rPr>
          <w:rFonts w:ascii="Arial" w:hAnsi="Arial" w:cs="Arial"/>
          <w:sz w:val="22"/>
          <w:szCs w:val="22"/>
        </w:rPr>
      </w:pPr>
    </w:p>
    <w:p w:rsidR="000952D3" w:rsidRDefault="00123D6E" w:rsidP="00967630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Fossil fuel</w:t>
      </w:r>
      <w:r w:rsidR="00C95A6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fuel formed</w:t>
      </w:r>
      <w:r w:rsidR="00EC570A">
        <w:rPr>
          <w:rFonts w:ascii="Arial" w:hAnsi="Arial" w:cs="Arial"/>
          <w:sz w:val="22"/>
          <w:szCs w:val="22"/>
        </w:rPr>
        <w:t xml:space="preserve"> deep</w:t>
      </w:r>
      <w:r>
        <w:rPr>
          <w:rFonts w:ascii="Arial" w:hAnsi="Arial" w:cs="Arial"/>
          <w:sz w:val="22"/>
          <w:szCs w:val="22"/>
        </w:rPr>
        <w:t xml:space="preserve"> </w:t>
      </w:r>
      <w:r w:rsidR="00EC570A">
        <w:rPr>
          <w:rFonts w:ascii="Arial" w:hAnsi="Arial" w:cs="Arial"/>
          <w:sz w:val="22"/>
          <w:szCs w:val="22"/>
        </w:rPr>
        <w:t xml:space="preserve">in Earth’s crust </w:t>
      </w:r>
      <w:r>
        <w:rPr>
          <w:rFonts w:ascii="Arial" w:hAnsi="Arial" w:cs="Arial"/>
          <w:sz w:val="22"/>
          <w:szCs w:val="22"/>
        </w:rPr>
        <w:t>from the remains of plants and animals</w:t>
      </w:r>
      <w:r w:rsidR="000952D3">
        <w:rPr>
          <w:rFonts w:ascii="Arial" w:hAnsi="Arial" w:cs="Arial"/>
          <w:sz w:val="22"/>
          <w:szCs w:val="22"/>
        </w:rPr>
        <w:t>.</w:t>
      </w:r>
    </w:p>
    <w:p w:rsidR="00C95A64" w:rsidRDefault="00123D6E" w:rsidP="000952D3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Fossil fuels include coal, oil, and natural gas.</w:t>
      </w:r>
    </w:p>
    <w:p w:rsidR="00C95A64" w:rsidRDefault="00C95A64" w:rsidP="00C95A64">
      <w:pPr>
        <w:rPr>
          <w:rFonts w:ascii="Arial" w:hAnsi="Arial" w:cs="Arial"/>
          <w:sz w:val="22"/>
          <w:szCs w:val="22"/>
        </w:rPr>
      </w:pPr>
    </w:p>
    <w:p w:rsidR="00C95A64" w:rsidRPr="008C4FDB" w:rsidRDefault="00123D6E" w:rsidP="00F6102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Global warming</w:t>
      </w:r>
      <w:r w:rsidR="00C95A6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gradual rise in Earth’s average temperature</w:t>
      </w:r>
      <w:r w:rsidR="00C95A64">
        <w:rPr>
          <w:rFonts w:ascii="Arial" w:hAnsi="Arial" w:cs="Arial"/>
          <w:sz w:val="22"/>
          <w:szCs w:val="22"/>
        </w:rPr>
        <w:t>.</w:t>
      </w:r>
    </w:p>
    <w:p w:rsidR="008C4FDB" w:rsidRPr="008C4FDB" w:rsidRDefault="008C4FDB" w:rsidP="008C4FDB">
      <w:pPr>
        <w:ind w:left="360"/>
        <w:rPr>
          <w:rFonts w:ascii="Arial" w:hAnsi="Arial" w:cs="Arial"/>
          <w:sz w:val="22"/>
          <w:szCs w:val="22"/>
        </w:rPr>
      </w:pPr>
    </w:p>
    <w:p w:rsidR="002D58CD" w:rsidRDefault="00123D6E" w:rsidP="00F6102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Gravitational </w:t>
      </w:r>
      <w:r w:rsidR="000C7FAB">
        <w:rPr>
          <w:rFonts w:ascii="Arial" w:hAnsi="Arial" w:cs="Arial"/>
          <w:sz w:val="22"/>
          <w:szCs w:val="22"/>
          <w:u w:val="single"/>
        </w:rPr>
        <w:t xml:space="preserve">potential </w:t>
      </w:r>
      <w:r>
        <w:rPr>
          <w:rFonts w:ascii="Arial" w:hAnsi="Arial" w:cs="Arial"/>
          <w:sz w:val="22"/>
          <w:szCs w:val="22"/>
          <w:u w:val="single"/>
        </w:rPr>
        <w:t>energy</w:t>
      </w:r>
      <w:r w:rsidR="002D58CD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 w:rsidR="00D90B28">
        <w:rPr>
          <w:rFonts w:ascii="Arial" w:hAnsi="Arial" w:cs="Arial"/>
          <w:sz w:val="22"/>
          <w:szCs w:val="22"/>
        </w:rPr>
        <w:t xml:space="preserve">stored </w:t>
      </w:r>
      <w:r>
        <w:rPr>
          <w:rFonts w:ascii="Arial" w:hAnsi="Arial" w:cs="Arial"/>
          <w:sz w:val="22"/>
          <w:szCs w:val="22"/>
        </w:rPr>
        <w:t>energy that is due to an object’s position</w:t>
      </w:r>
      <w:r w:rsidR="00CC5440">
        <w:rPr>
          <w:rFonts w:ascii="Arial" w:hAnsi="Arial" w:cs="Arial"/>
          <w:sz w:val="22"/>
          <w:szCs w:val="22"/>
        </w:rPr>
        <w:t>.</w:t>
      </w:r>
    </w:p>
    <w:p w:rsidR="00123D6E" w:rsidRDefault="00123D6E" w:rsidP="00123D6E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higher an object is, the greater its gravitational </w:t>
      </w:r>
      <w:r w:rsidR="000C7FAB">
        <w:rPr>
          <w:rFonts w:ascii="Arial" w:hAnsi="Arial" w:cs="Arial"/>
          <w:sz w:val="22"/>
          <w:szCs w:val="22"/>
        </w:rPr>
        <w:t xml:space="preserve">potential </w:t>
      </w:r>
      <w:r>
        <w:rPr>
          <w:rFonts w:ascii="Arial" w:hAnsi="Arial" w:cs="Arial"/>
          <w:sz w:val="22"/>
          <w:szCs w:val="22"/>
        </w:rPr>
        <w:t>energy.</w:t>
      </w:r>
    </w:p>
    <w:p w:rsidR="002D58CD" w:rsidRPr="002D58CD" w:rsidRDefault="002D58CD" w:rsidP="002D58CD">
      <w:pPr>
        <w:ind w:left="360"/>
        <w:rPr>
          <w:rFonts w:ascii="Arial" w:hAnsi="Arial" w:cs="Arial"/>
          <w:sz w:val="22"/>
          <w:szCs w:val="22"/>
        </w:rPr>
      </w:pPr>
    </w:p>
    <w:p w:rsidR="00BD5FC5" w:rsidRDefault="00BD5FC5" w:rsidP="00CC5440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Hydroelectricity</w:t>
      </w:r>
      <w:r>
        <w:rPr>
          <w:rFonts w:ascii="Arial" w:hAnsi="Arial" w:cs="Arial"/>
          <w:sz w:val="22"/>
          <w:szCs w:val="22"/>
        </w:rPr>
        <w:t xml:space="preserve"> – electric</w:t>
      </w:r>
      <w:r w:rsidR="00EB4241">
        <w:rPr>
          <w:rFonts w:ascii="Arial" w:hAnsi="Arial" w:cs="Arial"/>
          <w:sz w:val="22"/>
          <w:szCs w:val="22"/>
        </w:rPr>
        <w:t>al current</w:t>
      </w:r>
      <w:r>
        <w:rPr>
          <w:rFonts w:ascii="Arial" w:hAnsi="Arial" w:cs="Arial"/>
          <w:sz w:val="22"/>
          <w:szCs w:val="22"/>
        </w:rPr>
        <w:t xml:space="preserve"> produced by water flowing through a turbine.</w:t>
      </w:r>
    </w:p>
    <w:p w:rsidR="00BD5FC5" w:rsidRPr="00BD5FC5" w:rsidRDefault="00BD5FC5" w:rsidP="00BD5FC5">
      <w:pPr>
        <w:ind w:left="360"/>
        <w:rPr>
          <w:rFonts w:ascii="Arial" w:hAnsi="Arial" w:cs="Arial"/>
          <w:sz w:val="22"/>
          <w:szCs w:val="22"/>
        </w:rPr>
      </w:pPr>
    </w:p>
    <w:p w:rsidR="00EB4241" w:rsidRDefault="00123D6E" w:rsidP="00EB424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Kinetic energy</w:t>
      </w:r>
      <w:r w:rsidR="009A01D5">
        <w:rPr>
          <w:rFonts w:ascii="Arial" w:hAnsi="Arial" w:cs="Arial"/>
          <w:sz w:val="22"/>
          <w:szCs w:val="22"/>
        </w:rPr>
        <w:t xml:space="preserve"> –</w:t>
      </w:r>
      <w:r w:rsidR="00EB42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energy of motion</w:t>
      </w:r>
      <w:r w:rsidR="002F123D">
        <w:rPr>
          <w:rFonts w:ascii="Arial" w:hAnsi="Arial" w:cs="Arial"/>
          <w:sz w:val="22"/>
          <w:szCs w:val="22"/>
        </w:rPr>
        <w:t>.</w:t>
      </w:r>
      <w:r w:rsidR="00EB4241">
        <w:rPr>
          <w:rFonts w:ascii="Arial" w:hAnsi="Arial" w:cs="Arial"/>
          <w:sz w:val="22"/>
          <w:szCs w:val="22"/>
        </w:rPr>
        <w:t xml:space="preserve"> </w:t>
      </w:r>
      <w:r w:rsidR="00EC570A">
        <w:rPr>
          <w:rFonts w:ascii="Arial" w:hAnsi="Arial" w:cs="Arial"/>
          <w:sz w:val="22"/>
          <w:szCs w:val="22"/>
        </w:rPr>
        <w:t>The faster an object moves, the greater its kinetic energy.</w:t>
      </w:r>
      <w:r w:rsidR="00EB4241">
        <w:rPr>
          <w:rFonts w:ascii="Arial" w:hAnsi="Arial" w:cs="Arial"/>
          <w:sz w:val="22"/>
          <w:szCs w:val="22"/>
        </w:rPr>
        <w:t xml:space="preserve"> Kinetic energy also includes sound and thermal energy:</w:t>
      </w:r>
    </w:p>
    <w:p w:rsidR="00EB4241" w:rsidRDefault="00EB4241" w:rsidP="00EB4241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Sound</w:t>
      </w:r>
      <w:r>
        <w:rPr>
          <w:rFonts w:ascii="Arial" w:hAnsi="Arial" w:cs="Arial"/>
          <w:sz w:val="22"/>
          <w:szCs w:val="22"/>
        </w:rPr>
        <w:t xml:space="preserve"> – energy of vibrating materials or air molecules. </w:t>
      </w:r>
    </w:p>
    <w:p w:rsidR="00EB4241" w:rsidRDefault="00EB4241" w:rsidP="00EB4241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Thermal energy</w:t>
      </w:r>
      <w:r>
        <w:rPr>
          <w:rFonts w:ascii="Arial" w:hAnsi="Arial" w:cs="Arial"/>
          <w:sz w:val="22"/>
          <w:szCs w:val="22"/>
        </w:rPr>
        <w:t xml:space="preserve"> – energy that comes from the movement of tiny particles. As an object heats up its particles move faster, increasing thermal energy.</w:t>
      </w:r>
    </w:p>
    <w:p w:rsidR="009A01D5" w:rsidRDefault="009A01D5" w:rsidP="00CC5440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2014FC" w:rsidRDefault="00123D6E" w:rsidP="00F6102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Light</w:t>
      </w:r>
      <w:r w:rsidR="002014FC">
        <w:rPr>
          <w:rFonts w:ascii="Arial" w:hAnsi="Arial" w:cs="Arial"/>
          <w:sz w:val="22"/>
          <w:szCs w:val="22"/>
        </w:rPr>
        <w:t xml:space="preserve"> – </w:t>
      </w:r>
      <w:r w:rsidR="004755E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form of </w:t>
      </w:r>
      <w:r>
        <w:rPr>
          <w:rFonts w:ascii="Arial" w:hAnsi="Arial" w:cs="Arial"/>
          <w:i/>
          <w:sz w:val="22"/>
          <w:szCs w:val="22"/>
        </w:rPr>
        <w:t>electromagnetic radiation</w:t>
      </w:r>
      <w:r>
        <w:rPr>
          <w:rFonts w:ascii="Arial" w:hAnsi="Arial" w:cs="Arial"/>
          <w:sz w:val="22"/>
          <w:szCs w:val="22"/>
        </w:rPr>
        <w:t xml:space="preserve"> that is visible to the eye</w:t>
      </w:r>
      <w:r w:rsidR="004755E5">
        <w:rPr>
          <w:rFonts w:ascii="Arial" w:hAnsi="Arial" w:cs="Arial"/>
          <w:sz w:val="22"/>
          <w:szCs w:val="22"/>
        </w:rPr>
        <w:t xml:space="preserve">. </w:t>
      </w:r>
      <w:r w:rsidR="00447188">
        <w:rPr>
          <w:rFonts w:ascii="Arial" w:hAnsi="Arial" w:cs="Arial"/>
          <w:sz w:val="22"/>
          <w:szCs w:val="22"/>
        </w:rPr>
        <w:t xml:space="preserve"> </w:t>
      </w:r>
    </w:p>
    <w:p w:rsidR="004755E5" w:rsidRDefault="00123D6E" w:rsidP="004755E5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Other forms of electromagnetic </w:t>
      </w:r>
      <w:r w:rsidR="000952D3">
        <w:rPr>
          <w:rFonts w:ascii="Arial" w:hAnsi="Arial" w:cs="Arial"/>
          <w:sz w:val="22"/>
          <w:szCs w:val="22"/>
        </w:rPr>
        <w:t>radiation include gamma rays, x-</w:t>
      </w:r>
      <w:r>
        <w:rPr>
          <w:rFonts w:ascii="Arial" w:hAnsi="Arial" w:cs="Arial"/>
          <w:sz w:val="22"/>
          <w:szCs w:val="22"/>
        </w:rPr>
        <w:t>rays, ultraviolet light, infrared radiation, and radio waves</w:t>
      </w:r>
      <w:r w:rsidR="004755E5">
        <w:rPr>
          <w:rFonts w:ascii="Arial" w:hAnsi="Arial" w:cs="Arial"/>
          <w:sz w:val="22"/>
          <w:szCs w:val="22"/>
        </w:rPr>
        <w:t>.</w:t>
      </w:r>
    </w:p>
    <w:p w:rsidR="00F61024" w:rsidRPr="003D40C8" w:rsidRDefault="00F61024" w:rsidP="002F123D">
      <w:pPr>
        <w:rPr>
          <w:rFonts w:ascii="Arial" w:hAnsi="Arial" w:cs="Arial"/>
          <w:sz w:val="22"/>
          <w:szCs w:val="22"/>
        </w:rPr>
      </w:pPr>
    </w:p>
    <w:p w:rsidR="00416790" w:rsidRDefault="00BD5FC5" w:rsidP="00F6102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Nonrenewable resource</w:t>
      </w:r>
      <w:r w:rsidR="00416790">
        <w:rPr>
          <w:rFonts w:ascii="Arial" w:hAnsi="Arial" w:cs="Arial"/>
          <w:sz w:val="22"/>
          <w:szCs w:val="22"/>
        </w:rPr>
        <w:t xml:space="preserve"> – </w:t>
      </w:r>
      <w:r w:rsidR="00527A1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natural resource that cannot be replaced </w:t>
      </w:r>
      <w:r w:rsidR="00C7056B">
        <w:rPr>
          <w:rFonts w:ascii="Arial" w:hAnsi="Arial" w:cs="Arial"/>
          <w:sz w:val="22"/>
          <w:szCs w:val="22"/>
        </w:rPr>
        <w:t>reasonably soon</w:t>
      </w:r>
      <w:r w:rsidR="00CC5440">
        <w:rPr>
          <w:rFonts w:ascii="Arial" w:hAnsi="Arial" w:cs="Arial"/>
          <w:sz w:val="22"/>
          <w:szCs w:val="22"/>
        </w:rPr>
        <w:t>.</w:t>
      </w:r>
    </w:p>
    <w:p w:rsidR="00BD5FC5" w:rsidRDefault="00BD5FC5" w:rsidP="00BD5FC5">
      <w:pPr>
        <w:ind w:left="360"/>
        <w:rPr>
          <w:rFonts w:ascii="Arial" w:hAnsi="Arial" w:cs="Arial"/>
          <w:sz w:val="22"/>
          <w:szCs w:val="22"/>
        </w:rPr>
      </w:pPr>
    </w:p>
    <w:p w:rsidR="00BD5FC5" w:rsidRDefault="00BD5FC5" w:rsidP="00F6102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Nuclear energy</w:t>
      </w:r>
      <w:r>
        <w:rPr>
          <w:rFonts w:ascii="Arial" w:hAnsi="Arial" w:cs="Arial"/>
          <w:sz w:val="22"/>
          <w:szCs w:val="22"/>
        </w:rPr>
        <w:t xml:space="preserve"> – energy released by changes to the nuclei of atoms.</w:t>
      </w:r>
    </w:p>
    <w:p w:rsidR="00BD5FC5" w:rsidRDefault="00BD5FC5" w:rsidP="000952D3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i/>
          <w:sz w:val="22"/>
          <w:szCs w:val="22"/>
        </w:rPr>
        <w:t>nuclear fission</w:t>
      </w:r>
      <w:r>
        <w:rPr>
          <w:rFonts w:ascii="Arial" w:hAnsi="Arial" w:cs="Arial"/>
          <w:sz w:val="22"/>
          <w:szCs w:val="22"/>
        </w:rPr>
        <w:t xml:space="preserve">, atoms are split apart. </w:t>
      </w:r>
      <w:r w:rsidR="00AA106C">
        <w:rPr>
          <w:rFonts w:ascii="Arial" w:hAnsi="Arial" w:cs="Arial"/>
          <w:sz w:val="22"/>
          <w:szCs w:val="22"/>
        </w:rPr>
        <w:t>It</w:t>
      </w:r>
      <w:r>
        <w:rPr>
          <w:rFonts w:ascii="Arial" w:hAnsi="Arial" w:cs="Arial"/>
          <w:sz w:val="22"/>
          <w:szCs w:val="22"/>
        </w:rPr>
        <w:t xml:space="preserve"> </w:t>
      </w:r>
      <w:r w:rsidR="00C7056B">
        <w:rPr>
          <w:rFonts w:ascii="Arial" w:hAnsi="Arial" w:cs="Arial"/>
          <w:sz w:val="22"/>
          <w:szCs w:val="22"/>
        </w:rPr>
        <w:t>is used</w:t>
      </w:r>
      <w:r>
        <w:rPr>
          <w:rFonts w:ascii="Arial" w:hAnsi="Arial" w:cs="Arial"/>
          <w:sz w:val="22"/>
          <w:szCs w:val="22"/>
        </w:rPr>
        <w:t xml:space="preserve"> in power plants and weapons.</w:t>
      </w:r>
    </w:p>
    <w:p w:rsidR="00BD5FC5" w:rsidRDefault="00BD5FC5" w:rsidP="000952D3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i/>
          <w:sz w:val="22"/>
          <w:szCs w:val="22"/>
        </w:rPr>
        <w:t>nuclear fusion</w:t>
      </w:r>
      <w:r>
        <w:rPr>
          <w:rFonts w:ascii="Arial" w:hAnsi="Arial" w:cs="Arial"/>
          <w:sz w:val="22"/>
          <w:szCs w:val="22"/>
        </w:rPr>
        <w:t>, atoms are joined together. This occurs deep inside the Sun.</w:t>
      </w:r>
      <w:r w:rsidR="00F9421E">
        <w:rPr>
          <w:rFonts w:ascii="Arial" w:hAnsi="Arial" w:cs="Arial"/>
          <w:sz w:val="22"/>
          <w:szCs w:val="22"/>
        </w:rPr>
        <w:t xml:space="preserve"> There is hope that we will soon be able to harness this type of energy, essentially solving the energy supply problem.</w:t>
      </w:r>
    </w:p>
    <w:p w:rsidR="00BD5FC5" w:rsidRDefault="00BD5FC5" w:rsidP="00BD5FC5">
      <w:pPr>
        <w:rPr>
          <w:rFonts w:ascii="Arial" w:hAnsi="Arial" w:cs="Arial"/>
          <w:sz w:val="22"/>
          <w:szCs w:val="22"/>
        </w:rPr>
      </w:pPr>
    </w:p>
    <w:p w:rsidR="000952D3" w:rsidRDefault="00BD5FC5" w:rsidP="00F6102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Renewable resource</w:t>
      </w:r>
      <w:r>
        <w:rPr>
          <w:rFonts w:ascii="Arial" w:hAnsi="Arial" w:cs="Arial"/>
          <w:sz w:val="22"/>
          <w:szCs w:val="22"/>
        </w:rPr>
        <w:t xml:space="preserve"> – a natural resource that can be replaced</w:t>
      </w:r>
      <w:r w:rsidR="00967630">
        <w:rPr>
          <w:rFonts w:ascii="Arial" w:hAnsi="Arial" w:cs="Arial"/>
          <w:sz w:val="22"/>
          <w:szCs w:val="22"/>
        </w:rPr>
        <w:t xml:space="preserve"> </w:t>
      </w:r>
      <w:r w:rsidR="00EB4241">
        <w:rPr>
          <w:rFonts w:ascii="Arial" w:hAnsi="Arial" w:cs="Arial"/>
          <w:sz w:val="22"/>
          <w:szCs w:val="22"/>
        </w:rPr>
        <w:t>in a reasonable amount of time</w:t>
      </w:r>
      <w:r w:rsidR="000952D3">
        <w:rPr>
          <w:rFonts w:ascii="Arial" w:hAnsi="Arial" w:cs="Arial"/>
          <w:sz w:val="22"/>
          <w:szCs w:val="22"/>
        </w:rPr>
        <w:t>.</w:t>
      </w:r>
    </w:p>
    <w:p w:rsidR="00EB4241" w:rsidRDefault="00967630" w:rsidP="00BC4E49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BD5FC5">
        <w:rPr>
          <w:rFonts w:ascii="Arial" w:hAnsi="Arial" w:cs="Arial"/>
          <w:sz w:val="22"/>
          <w:szCs w:val="22"/>
        </w:rPr>
        <w:t>ind power, solar power, hydroelectricity, and ethanol</w:t>
      </w:r>
      <w:r>
        <w:rPr>
          <w:rFonts w:ascii="Arial" w:hAnsi="Arial" w:cs="Arial"/>
          <w:sz w:val="22"/>
          <w:szCs w:val="22"/>
        </w:rPr>
        <w:t xml:space="preserve"> are renewable resources</w:t>
      </w:r>
      <w:r w:rsidR="00BD5FC5">
        <w:rPr>
          <w:rFonts w:ascii="Arial" w:hAnsi="Arial" w:cs="Arial"/>
          <w:sz w:val="22"/>
          <w:szCs w:val="22"/>
        </w:rPr>
        <w:t>.</w:t>
      </w:r>
    </w:p>
    <w:sectPr w:rsidR="00EB4241"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E1D" w:rsidRDefault="00635E1D">
      <w:r>
        <w:separator/>
      </w:r>
    </w:p>
  </w:endnote>
  <w:endnote w:type="continuationSeparator" w:id="0">
    <w:p w:rsidR="00635E1D" w:rsidRDefault="0063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21" w:rsidRDefault="00731852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3C21">
      <w:tab/>
    </w:r>
    <w:r w:rsidR="00CE3C21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21" w:rsidRDefault="004A0946">
    <w:pPr>
      <w:pStyle w:val="Footer"/>
    </w:pPr>
    <w:r w:rsidRPr="004A0946">
      <w:rPr>
        <w:noProof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132BE41D" wp14:editId="15DAD812">
              <wp:simplePos x="0" y="0"/>
              <wp:positionH relativeFrom="margin">
                <wp:posOffset>-949960</wp:posOffset>
              </wp:positionH>
              <wp:positionV relativeFrom="paragraph">
                <wp:posOffset>-204833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946" w:rsidRPr="004A0946" w:rsidRDefault="004A0946" w:rsidP="004A0946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4A0946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2BE41D" id="Group 31" o:spid="_x0000_s1027" style="position:absolute;margin-left:-74.8pt;margin-top:-16.15pt;width:619.2pt;height:56.9pt;z-index:-25165260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71UUfiAAAADAEAAA8AAABkcnMvZG93bnJldi54bWxM&#10;j8FKw0AQhu+C77CM4K3dbGNLjNmUUtRTEWwF8TZNpklodjdkt0n69k5PepthPv75/mw9mVYM1PvG&#10;WQ1qHoEgW7iysZWGr8PbLAHhA9oSW2dJw5U8rPP7uwzT0o32k4Z9qASHWJ+ihjqELpXSFzUZ9HPX&#10;keXbyfUGA699JcseRw43rVxE0UoabCx/qLGjbU3FeX8xGt5HHDexeh1259P2+nNYfnzvFGn9+DBt&#10;XkAEmsIfDDd9VoecnY7uYksvWg0z9fS8YpaneBGDuCFRknCdo4ZELUHmmfxfIv8F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7vVRR+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4A0946" w:rsidRPr="004A0946" w:rsidRDefault="004A0946" w:rsidP="004A0946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4A0946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E1D" w:rsidRDefault="00635E1D">
      <w:r>
        <w:separator/>
      </w:r>
    </w:p>
  </w:footnote>
  <w:footnote w:type="continuationSeparator" w:id="0">
    <w:p w:rsidR="00635E1D" w:rsidRDefault="00635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21" w:rsidRDefault="004A0946">
    <w:pPr>
      <w:pStyle w:val="Header"/>
    </w:pPr>
    <w:r w:rsidRPr="004A0946">
      <w:rPr>
        <w:noProof/>
      </w:rPr>
      <w:drawing>
        <wp:anchor distT="0" distB="0" distL="114300" distR="114300" simplePos="0" relativeHeight="251661824" behindDoc="1" locked="0" layoutInCell="1" allowOverlap="1" wp14:anchorId="69EC5377" wp14:editId="2A4ADFBD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18"/>
    <w:rsid w:val="000020C7"/>
    <w:rsid w:val="00013996"/>
    <w:rsid w:val="000345F6"/>
    <w:rsid w:val="00051D02"/>
    <w:rsid w:val="00054554"/>
    <w:rsid w:val="000952D3"/>
    <w:rsid w:val="000A65F8"/>
    <w:rsid w:val="000C7FAB"/>
    <w:rsid w:val="00123D6E"/>
    <w:rsid w:val="00143708"/>
    <w:rsid w:val="00195819"/>
    <w:rsid w:val="00195D1B"/>
    <w:rsid w:val="001A0D77"/>
    <w:rsid w:val="001A6488"/>
    <w:rsid w:val="001C3364"/>
    <w:rsid w:val="001F31F0"/>
    <w:rsid w:val="001F7D69"/>
    <w:rsid w:val="002014FC"/>
    <w:rsid w:val="00246B22"/>
    <w:rsid w:val="002550AB"/>
    <w:rsid w:val="00261ABE"/>
    <w:rsid w:val="00267704"/>
    <w:rsid w:val="0029414C"/>
    <w:rsid w:val="002A2FD8"/>
    <w:rsid w:val="002A5DA0"/>
    <w:rsid w:val="002B1807"/>
    <w:rsid w:val="002D58CD"/>
    <w:rsid w:val="002F123D"/>
    <w:rsid w:val="00314B1E"/>
    <w:rsid w:val="0033744D"/>
    <w:rsid w:val="0034694A"/>
    <w:rsid w:val="003626CB"/>
    <w:rsid w:val="003758C0"/>
    <w:rsid w:val="003C1CC7"/>
    <w:rsid w:val="003D40C8"/>
    <w:rsid w:val="003E7286"/>
    <w:rsid w:val="003F0150"/>
    <w:rsid w:val="00405059"/>
    <w:rsid w:val="00416790"/>
    <w:rsid w:val="00426599"/>
    <w:rsid w:val="00447188"/>
    <w:rsid w:val="004755E5"/>
    <w:rsid w:val="004A0946"/>
    <w:rsid w:val="004D1EFD"/>
    <w:rsid w:val="004E4468"/>
    <w:rsid w:val="00511839"/>
    <w:rsid w:val="00526099"/>
    <w:rsid w:val="00527A19"/>
    <w:rsid w:val="005409C5"/>
    <w:rsid w:val="005450AE"/>
    <w:rsid w:val="00563198"/>
    <w:rsid w:val="005B425C"/>
    <w:rsid w:val="005E1A5A"/>
    <w:rsid w:val="005E284A"/>
    <w:rsid w:val="00604E8F"/>
    <w:rsid w:val="00635E1D"/>
    <w:rsid w:val="0069735B"/>
    <w:rsid w:val="00701346"/>
    <w:rsid w:val="007150A6"/>
    <w:rsid w:val="00731852"/>
    <w:rsid w:val="00754691"/>
    <w:rsid w:val="0077229C"/>
    <w:rsid w:val="00772CA6"/>
    <w:rsid w:val="007A1C18"/>
    <w:rsid w:val="007B18AA"/>
    <w:rsid w:val="007D135C"/>
    <w:rsid w:val="007D3A1B"/>
    <w:rsid w:val="007F46D4"/>
    <w:rsid w:val="0081204F"/>
    <w:rsid w:val="0084206B"/>
    <w:rsid w:val="00852264"/>
    <w:rsid w:val="008922AB"/>
    <w:rsid w:val="008A57D2"/>
    <w:rsid w:val="008C4FDB"/>
    <w:rsid w:val="00902E5D"/>
    <w:rsid w:val="009518D9"/>
    <w:rsid w:val="00967630"/>
    <w:rsid w:val="00991A9C"/>
    <w:rsid w:val="009A01D5"/>
    <w:rsid w:val="009A54C1"/>
    <w:rsid w:val="009B3A1E"/>
    <w:rsid w:val="009C0D81"/>
    <w:rsid w:val="009E61F7"/>
    <w:rsid w:val="009F583E"/>
    <w:rsid w:val="00A01E6B"/>
    <w:rsid w:val="00A833C4"/>
    <w:rsid w:val="00AA106C"/>
    <w:rsid w:val="00AA2BCC"/>
    <w:rsid w:val="00AE6C6D"/>
    <w:rsid w:val="00AF02EE"/>
    <w:rsid w:val="00B01A88"/>
    <w:rsid w:val="00B05668"/>
    <w:rsid w:val="00B41533"/>
    <w:rsid w:val="00B52C3F"/>
    <w:rsid w:val="00BC4E49"/>
    <w:rsid w:val="00BD5FC5"/>
    <w:rsid w:val="00C7056B"/>
    <w:rsid w:val="00C7073D"/>
    <w:rsid w:val="00C92B18"/>
    <w:rsid w:val="00C95914"/>
    <w:rsid w:val="00C95A64"/>
    <w:rsid w:val="00CC5440"/>
    <w:rsid w:val="00CE3C21"/>
    <w:rsid w:val="00D62812"/>
    <w:rsid w:val="00D90B28"/>
    <w:rsid w:val="00DA3B07"/>
    <w:rsid w:val="00DB33A9"/>
    <w:rsid w:val="00DE1B5E"/>
    <w:rsid w:val="00E04366"/>
    <w:rsid w:val="00E43089"/>
    <w:rsid w:val="00E517A3"/>
    <w:rsid w:val="00EB4241"/>
    <w:rsid w:val="00EC570A"/>
    <w:rsid w:val="00ED661E"/>
    <w:rsid w:val="00F21742"/>
    <w:rsid w:val="00F23F81"/>
    <w:rsid w:val="00F24F02"/>
    <w:rsid w:val="00F32655"/>
    <w:rsid w:val="00F34778"/>
    <w:rsid w:val="00F51A98"/>
    <w:rsid w:val="00F61024"/>
    <w:rsid w:val="00F9421E"/>
    <w:rsid w:val="00FB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6C41D8-561A-406F-8C09-24F187EF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Conversions</vt:lpstr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Conversions</dc:title>
  <dc:subject/>
  <dc:creator>ExploreLearning</dc:creator>
  <cp:keywords/>
  <dc:description/>
  <cp:lastModifiedBy>David</cp:lastModifiedBy>
  <cp:revision>4</cp:revision>
  <cp:lastPrinted>2007-02-01T23:34:00Z</cp:lastPrinted>
  <dcterms:created xsi:type="dcterms:W3CDTF">2019-01-27T23:32:00Z</dcterms:created>
  <dcterms:modified xsi:type="dcterms:W3CDTF">2019-01-27T23:34:00Z</dcterms:modified>
</cp:coreProperties>
</file>