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5"/>
      <w:bookmarkStart w:id="1" w:name="OLE_LINK16"/>
      <w:r w:rsidR="00DE06A7">
        <w:rPr>
          <w:rFonts w:ascii="Arial" w:hAnsi="Arial"/>
          <w:b/>
          <w:sz w:val="36"/>
          <w:szCs w:val="36"/>
        </w:rPr>
        <w:t>Gravitational Force</w:t>
      </w:r>
      <w:bookmarkStart w:id="2" w:name="_GoBack"/>
      <w:bookmarkEnd w:id="2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581936" w:rsidRDefault="000C5CEC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0C5CEC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0C5CEC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1693B" w:rsidRPr="00A850C8" w:rsidRDefault="0071693B" w:rsidP="0071693B">
      <w:pPr>
        <w:rPr>
          <w:rFonts w:ascii="Arial" w:hAnsi="Arial" w:cs="Arial"/>
          <w:b/>
          <w:bCs/>
          <w:sz w:val="22"/>
          <w:szCs w:val="22"/>
        </w:rPr>
      </w:pPr>
    </w:p>
    <w:p w:rsidR="00DE06A7" w:rsidRDefault="00DE06A7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Force</w:t>
      </w:r>
      <w:r>
        <w:rPr>
          <w:rFonts w:ascii="Arial" w:hAnsi="Arial" w:cs="Arial"/>
          <w:sz w:val="22"/>
          <w:szCs w:val="22"/>
        </w:rPr>
        <w:t xml:space="preserve"> – something that can cause a change in motion; a push or a pull.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push or pull an object, you exert a force on the object. Other examples of forces include </w:t>
      </w:r>
      <w:r w:rsidRPr="00BC3736">
        <w:rPr>
          <w:rFonts w:ascii="Arial" w:hAnsi="Arial" w:cs="Arial"/>
          <w:i/>
          <w:sz w:val="22"/>
          <w:szCs w:val="22"/>
        </w:rPr>
        <w:t>gravity</w:t>
      </w:r>
      <w:r w:rsidRPr="00BC37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electrostatic force, and the strong and weak nuclear forces.</w:t>
      </w:r>
    </w:p>
    <w:p w:rsidR="00DE06A7" w:rsidRPr="008C4FDB" w:rsidRDefault="00DE06A7" w:rsidP="00DE06A7">
      <w:pPr>
        <w:ind w:left="360"/>
        <w:rPr>
          <w:rFonts w:ascii="Arial" w:hAnsi="Arial" w:cs="Arial"/>
          <w:sz w:val="22"/>
          <w:szCs w:val="22"/>
        </w:rPr>
      </w:pPr>
    </w:p>
    <w:p w:rsidR="00DE06A7" w:rsidRDefault="00DE06A7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all objects in the universe.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magnitude of the gravitational force between two objects depends on the masses of the two objects and the distance between them.</w:t>
      </w:r>
    </w:p>
    <w:p w:rsidR="00DE06A7" w:rsidRPr="0082632C" w:rsidRDefault="00DE06A7" w:rsidP="00DE06A7">
      <w:pPr>
        <w:ind w:left="720"/>
        <w:rPr>
          <w:rFonts w:ascii="Arial" w:hAnsi="Arial" w:cs="Arial"/>
          <w:sz w:val="22"/>
          <w:szCs w:val="22"/>
        </w:rPr>
      </w:pPr>
    </w:p>
    <w:p w:rsidR="00DE06A7" w:rsidRPr="002D168E" w:rsidRDefault="00DE06A7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:rsidR="0020071D" w:rsidRDefault="0020071D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vector can be resolved into perpendicular components.</w:t>
      </w:r>
    </w:p>
    <w:p w:rsidR="004679FA" w:rsidRPr="00BC3736" w:rsidRDefault="00DE06A7" w:rsidP="00BC373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BC373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6.0</w:t>
      </w:r>
      <w:r w:rsidRPr="000615B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+ 3.0</w:t>
      </w:r>
      <w:r w:rsidRPr="000615BB">
        <w:rPr>
          <w:rFonts w:ascii="Arial" w:hAnsi="Arial" w:cs="Arial"/>
          <w:b/>
          <w:sz w:val="22"/>
          <w:szCs w:val="22"/>
        </w:rPr>
        <w:t>j</w:t>
      </w:r>
      <w:r w:rsidR="00BC3736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indicates the vector points 6 units east and 3 units north.</w:t>
      </w:r>
    </w:p>
    <w:sectPr w:rsidR="004679FA" w:rsidRPr="00BC3736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B5" w:rsidRDefault="00C02DB5">
      <w:r>
        <w:separator/>
      </w:r>
    </w:p>
  </w:endnote>
  <w:endnote w:type="continuationSeparator" w:id="0">
    <w:p w:rsidR="00C02DB5" w:rsidRDefault="00C0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C5CE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93510">
    <w:pPr>
      <w:pStyle w:val="Footer"/>
      <w:rPr>
        <w:lang w:val="en-US"/>
      </w:rPr>
    </w:pPr>
    <w:r w:rsidRPr="0089351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F5B80D" wp14:editId="0FA27A88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10" w:rsidRPr="00893510" w:rsidRDefault="00893510" w:rsidP="0089351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9351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B80D" id="Group 31" o:spid="_x0000_s1027" style="position:absolute;margin-left:-75pt;margin-top:-1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k9V8s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93510" w:rsidRPr="00893510" w:rsidRDefault="00893510" w:rsidP="0089351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9351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B5" w:rsidRDefault="00C02DB5">
      <w:r>
        <w:separator/>
      </w:r>
    </w:p>
  </w:footnote>
  <w:footnote w:type="continuationSeparator" w:id="0">
    <w:p w:rsidR="00C02DB5" w:rsidRDefault="00C0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893510" w:rsidRDefault="00893510" w:rsidP="00893510">
    <w:pPr>
      <w:pStyle w:val="Header"/>
    </w:pPr>
    <w:r w:rsidRPr="00893510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130883F" wp14:editId="0DE7944F">
          <wp:simplePos x="0" y="0"/>
          <wp:positionH relativeFrom="margin">
            <wp:posOffset>-1041400</wp:posOffset>
          </wp:positionH>
          <wp:positionV relativeFrom="page">
            <wp:posOffset>38100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pt;height:1288pt" filled="t">
        <v:fill color2="black"/>
        <v:imagedata r:id="rId1" o:title=""/>
      </v:shape>
    </w:pict>
  </w:numPicBullet>
  <w:numPicBullet w:numPicBulletId="1">
    <w:pict>
      <v:shape id="_x0000_i105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663"/>
    <w:rsid w:val="000324D5"/>
    <w:rsid w:val="000426AD"/>
    <w:rsid w:val="000551AF"/>
    <w:rsid w:val="000615BB"/>
    <w:rsid w:val="00065FC8"/>
    <w:rsid w:val="000716E0"/>
    <w:rsid w:val="000877CA"/>
    <w:rsid w:val="00090C3E"/>
    <w:rsid w:val="000B711A"/>
    <w:rsid w:val="000C5CEC"/>
    <w:rsid w:val="00143CA9"/>
    <w:rsid w:val="00147076"/>
    <w:rsid w:val="001478DC"/>
    <w:rsid w:val="001D441C"/>
    <w:rsid w:val="0020071D"/>
    <w:rsid w:val="00217377"/>
    <w:rsid w:val="00223CFB"/>
    <w:rsid w:val="00233739"/>
    <w:rsid w:val="0023511A"/>
    <w:rsid w:val="00282724"/>
    <w:rsid w:val="00296F7C"/>
    <w:rsid w:val="002A14EB"/>
    <w:rsid w:val="002F6A2F"/>
    <w:rsid w:val="00334AB6"/>
    <w:rsid w:val="00335C12"/>
    <w:rsid w:val="0039236B"/>
    <w:rsid w:val="003A1E16"/>
    <w:rsid w:val="003A4292"/>
    <w:rsid w:val="003B70AF"/>
    <w:rsid w:val="003D3A81"/>
    <w:rsid w:val="00463B14"/>
    <w:rsid w:val="00464D3B"/>
    <w:rsid w:val="004679FA"/>
    <w:rsid w:val="00472BCD"/>
    <w:rsid w:val="004747D4"/>
    <w:rsid w:val="0048781B"/>
    <w:rsid w:val="004B3B3A"/>
    <w:rsid w:val="004D03C1"/>
    <w:rsid w:val="005368AA"/>
    <w:rsid w:val="005470F7"/>
    <w:rsid w:val="00562D5C"/>
    <w:rsid w:val="00581936"/>
    <w:rsid w:val="005B496F"/>
    <w:rsid w:val="005D1A9E"/>
    <w:rsid w:val="005D2A15"/>
    <w:rsid w:val="00621FD9"/>
    <w:rsid w:val="0065596F"/>
    <w:rsid w:val="006B31D0"/>
    <w:rsid w:val="006B5BBE"/>
    <w:rsid w:val="006F6ED8"/>
    <w:rsid w:val="007043DA"/>
    <w:rsid w:val="00710AE1"/>
    <w:rsid w:val="0071693B"/>
    <w:rsid w:val="00723EB4"/>
    <w:rsid w:val="00736B70"/>
    <w:rsid w:val="00752660"/>
    <w:rsid w:val="007654C0"/>
    <w:rsid w:val="00765714"/>
    <w:rsid w:val="00767681"/>
    <w:rsid w:val="00774A59"/>
    <w:rsid w:val="007766FE"/>
    <w:rsid w:val="00795674"/>
    <w:rsid w:val="007A25B3"/>
    <w:rsid w:val="007A2695"/>
    <w:rsid w:val="007A48BF"/>
    <w:rsid w:val="007C2D47"/>
    <w:rsid w:val="007D20DD"/>
    <w:rsid w:val="007F56EA"/>
    <w:rsid w:val="008766CD"/>
    <w:rsid w:val="00893510"/>
    <w:rsid w:val="008B329C"/>
    <w:rsid w:val="008B4D98"/>
    <w:rsid w:val="008C1539"/>
    <w:rsid w:val="008C76B8"/>
    <w:rsid w:val="009211FE"/>
    <w:rsid w:val="00950CD1"/>
    <w:rsid w:val="00963C3F"/>
    <w:rsid w:val="00966143"/>
    <w:rsid w:val="00967278"/>
    <w:rsid w:val="00987E4B"/>
    <w:rsid w:val="0099041D"/>
    <w:rsid w:val="0099056F"/>
    <w:rsid w:val="009B4C68"/>
    <w:rsid w:val="009E1179"/>
    <w:rsid w:val="009E4E85"/>
    <w:rsid w:val="009E5C0E"/>
    <w:rsid w:val="00A033E1"/>
    <w:rsid w:val="00A21ECE"/>
    <w:rsid w:val="00A25B13"/>
    <w:rsid w:val="00A705A7"/>
    <w:rsid w:val="00A80B90"/>
    <w:rsid w:val="00AB1379"/>
    <w:rsid w:val="00AB17E1"/>
    <w:rsid w:val="00B34386"/>
    <w:rsid w:val="00B40F31"/>
    <w:rsid w:val="00B553B5"/>
    <w:rsid w:val="00B97142"/>
    <w:rsid w:val="00BC1414"/>
    <w:rsid w:val="00BC3736"/>
    <w:rsid w:val="00BF6E54"/>
    <w:rsid w:val="00C02DB5"/>
    <w:rsid w:val="00C0734E"/>
    <w:rsid w:val="00C35348"/>
    <w:rsid w:val="00C7644B"/>
    <w:rsid w:val="00C9578A"/>
    <w:rsid w:val="00CA6EF2"/>
    <w:rsid w:val="00CF5A67"/>
    <w:rsid w:val="00D10C5A"/>
    <w:rsid w:val="00D17B3C"/>
    <w:rsid w:val="00D36B3F"/>
    <w:rsid w:val="00D4056C"/>
    <w:rsid w:val="00D4666E"/>
    <w:rsid w:val="00D55C23"/>
    <w:rsid w:val="00D71CF0"/>
    <w:rsid w:val="00D74E71"/>
    <w:rsid w:val="00D876DC"/>
    <w:rsid w:val="00DA4867"/>
    <w:rsid w:val="00DA726C"/>
    <w:rsid w:val="00DB583E"/>
    <w:rsid w:val="00DD46A1"/>
    <w:rsid w:val="00DE06A7"/>
    <w:rsid w:val="00E24BEC"/>
    <w:rsid w:val="00E30CC6"/>
    <w:rsid w:val="00E5714D"/>
    <w:rsid w:val="00EA12AD"/>
    <w:rsid w:val="00EB3FAC"/>
    <w:rsid w:val="00EB7A33"/>
    <w:rsid w:val="00ED2B40"/>
    <w:rsid w:val="00F71513"/>
    <w:rsid w:val="00F94542"/>
    <w:rsid w:val="00FA2455"/>
    <w:rsid w:val="00FB0783"/>
    <w:rsid w:val="00FC2D0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AF4B2-0470-476C-ACDB-67DFEE5D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Gravitational Force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Gravitational Force</dc:title>
  <dc:subject/>
  <dc:creator>ExploreLearning</dc:creator>
  <cp:keywords/>
  <cp:lastModifiedBy>David</cp:lastModifiedBy>
  <cp:revision>3</cp:revision>
  <cp:lastPrinted>2015-10-09T17:23:00Z</cp:lastPrinted>
  <dcterms:created xsi:type="dcterms:W3CDTF">2019-05-07T01:48:00Z</dcterms:created>
  <dcterms:modified xsi:type="dcterms:W3CDTF">2019-05-07T01:48:00Z</dcterms:modified>
</cp:coreProperties>
</file>