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F" w:rsidRDefault="006E0E5F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9"/>
      <w:bookmarkStart w:id="1" w:name="OLE_LINK40"/>
      <w:r w:rsidR="006365EA">
        <w:rPr>
          <w:rFonts w:ascii="Arial" w:hAnsi="Arial"/>
          <w:b/>
          <w:sz w:val="36"/>
          <w:szCs w:val="36"/>
        </w:rPr>
        <w:t>Homeostasis</w:t>
      </w:r>
      <w:bookmarkEnd w:id="0"/>
      <w:bookmarkEnd w:id="1"/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6E0E5F" w:rsidRDefault="005265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E5F" w:rsidRDefault="005265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6E0E5F" w:rsidRDefault="005265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E5F" w:rsidRDefault="006E0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6365E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Dehydration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state of not having enough water inside the body</w:t>
      </w:r>
      <w:r w:rsidR="001407FE">
        <w:rPr>
          <w:rFonts w:ascii="Arial" w:hAnsi="Arial" w:cs="Arial"/>
          <w:sz w:val="22"/>
          <w:szCs w:val="22"/>
        </w:rPr>
        <w:t>.</w:t>
      </w:r>
    </w:p>
    <w:p w:rsidR="006365EA" w:rsidRDefault="00014EBE" w:rsidP="006365E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Failure to drink enough water can lead to dehydration</w:t>
      </w:r>
      <w:r w:rsidR="006365EA">
        <w:rPr>
          <w:rFonts w:ascii="Arial" w:hAnsi="Arial" w:cs="Arial"/>
          <w:sz w:val="22"/>
          <w:szCs w:val="22"/>
        </w:rPr>
        <w:t>.</w:t>
      </w:r>
    </w:p>
    <w:p w:rsidR="006365EA" w:rsidRDefault="00014EBE" w:rsidP="006365E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Vomiting, diarrhea, or excessive activity on a hot day </w:t>
      </w:r>
      <w:r w:rsidR="00014CC7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can lead to loss of body fluids</w:t>
      </w:r>
      <w:r w:rsidR="00014CC7">
        <w:rPr>
          <w:rFonts w:ascii="Arial" w:hAnsi="Arial" w:cs="Arial"/>
          <w:sz w:val="22"/>
          <w:szCs w:val="22"/>
        </w:rPr>
        <w:t xml:space="preserve"> and eventually dehydration</w:t>
      </w:r>
      <w:r w:rsidR="006365EA">
        <w:rPr>
          <w:rFonts w:ascii="Arial" w:hAnsi="Arial" w:cs="Arial"/>
          <w:sz w:val="22"/>
          <w:szCs w:val="22"/>
        </w:rPr>
        <w:t>.</w:t>
      </w:r>
    </w:p>
    <w:p w:rsidR="00CE260D" w:rsidRDefault="00CE260D" w:rsidP="006365E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Severe dehydration can </w:t>
      </w:r>
      <w:r w:rsidR="00014CC7">
        <w:rPr>
          <w:rFonts w:ascii="Arial" w:hAnsi="Arial" w:cs="Arial"/>
          <w:sz w:val="22"/>
          <w:szCs w:val="22"/>
        </w:rPr>
        <w:t>cause</w:t>
      </w:r>
      <w:r>
        <w:rPr>
          <w:rFonts w:ascii="Arial" w:hAnsi="Arial" w:cs="Arial"/>
          <w:sz w:val="22"/>
          <w:szCs w:val="22"/>
        </w:rPr>
        <w:t xml:space="preserve"> fainting and requires immediate medical attention. 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6365EA" w:rsidP="0082665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Heat stroke</w:t>
      </w:r>
      <w:r w:rsidR="00826656">
        <w:rPr>
          <w:rFonts w:ascii="Arial" w:hAnsi="Arial" w:cs="Arial"/>
          <w:sz w:val="22"/>
          <w:szCs w:val="22"/>
        </w:rPr>
        <w:t xml:space="preserve"> – s</w:t>
      </w:r>
      <w:r>
        <w:rPr>
          <w:rFonts w:ascii="Arial" w:hAnsi="Arial" w:cs="Arial"/>
          <w:sz w:val="22"/>
          <w:szCs w:val="22"/>
        </w:rPr>
        <w:t>erious medical condition caused by a very high body temperature</w:t>
      </w:r>
      <w:r w:rsidR="00826656">
        <w:rPr>
          <w:rFonts w:ascii="Arial" w:hAnsi="Arial" w:cs="Arial"/>
          <w:sz w:val="22"/>
          <w:szCs w:val="22"/>
        </w:rPr>
        <w:t>.</w:t>
      </w:r>
    </w:p>
    <w:p w:rsidR="006365EA" w:rsidRDefault="006365EA" w:rsidP="006365E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stroke usually occurs when bod</w:t>
      </w:r>
      <w:r w:rsidR="008B7764">
        <w:rPr>
          <w:rFonts w:ascii="Arial" w:hAnsi="Arial" w:cs="Arial"/>
          <w:sz w:val="22"/>
          <w:szCs w:val="22"/>
        </w:rPr>
        <w:t>y temperature is greater than 40</w:t>
      </w:r>
      <w:r>
        <w:rPr>
          <w:rFonts w:ascii="Arial" w:hAnsi="Arial" w:cs="Arial"/>
          <w:sz w:val="22"/>
          <w:szCs w:val="22"/>
        </w:rPr>
        <w:t>°C</w:t>
      </w:r>
      <w:r w:rsidR="00E762DF">
        <w:rPr>
          <w:rFonts w:ascii="Arial" w:hAnsi="Arial" w:cs="Arial"/>
          <w:sz w:val="22"/>
          <w:szCs w:val="22"/>
        </w:rPr>
        <w:t xml:space="preserve"> (104°F)</w:t>
      </w:r>
      <w:r>
        <w:rPr>
          <w:rFonts w:ascii="Arial" w:hAnsi="Arial" w:cs="Arial"/>
          <w:sz w:val="22"/>
          <w:szCs w:val="22"/>
        </w:rPr>
        <w:t>.</w:t>
      </w:r>
    </w:p>
    <w:p w:rsidR="006365EA" w:rsidRDefault="006365EA" w:rsidP="006365E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stroke often occurs when the body is dehydrated and no longer able to produce sweat.</w:t>
      </w:r>
    </w:p>
    <w:p w:rsidR="006365EA" w:rsidRDefault="006365EA" w:rsidP="006365E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Symptoms of heat stroke include </w:t>
      </w:r>
      <w:r w:rsidR="00014CC7">
        <w:rPr>
          <w:rFonts w:ascii="Arial" w:hAnsi="Arial" w:cs="Arial"/>
          <w:sz w:val="22"/>
          <w:szCs w:val="22"/>
        </w:rPr>
        <w:t>skin that is hot and dry,</w:t>
      </w:r>
      <w:r>
        <w:rPr>
          <w:rFonts w:ascii="Arial" w:hAnsi="Arial" w:cs="Arial"/>
          <w:sz w:val="22"/>
          <w:szCs w:val="22"/>
        </w:rPr>
        <w:t xml:space="preserve"> headache</w:t>
      </w:r>
      <w:r w:rsidR="00014C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dizziness</w:t>
      </w:r>
      <w:r w:rsidR="00014C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vomiting</w:t>
      </w:r>
      <w:r w:rsidR="00014C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chills</w:t>
      </w:r>
      <w:r w:rsidR="00014C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loss of consciousness. Death can result without immediate medical </w:t>
      </w:r>
      <w:r w:rsidR="00014CC7">
        <w:rPr>
          <w:rFonts w:ascii="Arial" w:hAnsi="Arial" w:cs="Arial"/>
          <w:sz w:val="22"/>
          <w:szCs w:val="22"/>
        </w:rPr>
        <w:t>attention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26656" w:rsidRDefault="00826656" w:rsidP="00826656">
      <w:pPr>
        <w:rPr>
          <w:rFonts w:ascii="Arial" w:hAnsi="Arial" w:cs="Arial"/>
          <w:sz w:val="22"/>
          <w:szCs w:val="22"/>
        </w:rPr>
      </w:pPr>
    </w:p>
    <w:p w:rsidR="006E0E5F" w:rsidRDefault="006365EA" w:rsidP="001407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Homeostasis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 w:rsidR="001407F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ability to maintain stable conditions inside the body in spite of a changing outside environment. </w:t>
      </w:r>
    </w:p>
    <w:p w:rsidR="00AB5018" w:rsidRDefault="00AB5018" w:rsidP="00AB5018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AB5018">
        <w:rPr>
          <w:rFonts w:ascii="Arial" w:hAnsi="Arial" w:cs="Arial"/>
          <w:i/>
          <w:sz w:val="22"/>
          <w:szCs w:val="22"/>
        </w:rPr>
        <w:t>Thermoregulation</w:t>
      </w:r>
      <w:r>
        <w:rPr>
          <w:rFonts w:ascii="Arial" w:hAnsi="Arial" w:cs="Arial"/>
          <w:sz w:val="22"/>
          <w:szCs w:val="22"/>
        </w:rPr>
        <w:t xml:space="preserve"> (keeping a stable body temperature) is an example of homeostasis.</w:t>
      </w:r>
    </w:p>
    <w:p w:rsidR="00AB5018" w:rsidRDefault="00AB5018" w:rsidP="00AB5018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examples of homeostasis include keeping a </w:t>
      </w:r>
      <w:r w:rsidR="00CE260D">
        <w:rPr>
          <w:rFonts w:ascii="Arial" w:hAnsi="Arial" w:cs="Arial"/>
          <w:sz w:val="22"/>
          <w:szCs w:val="22"/>
        </w:rPr>
        <w:t>constant</w:t>
      </w:r>
      <w:r>
        <w:rPr>
          <w:rFonts w:ascii="Arial" w:hAnsi="Arial" w:cs="Arial"/>
          <w:sz w:val="22"/>
          <w:szCs w:val="22"/>
        </w:rPr>
        <w:t xml:space="preserve"> </w:t>
      </w:r>
      <w:r w:rsidR="00CE260D">
        <w:rPr>
          <w:rFonts w:ascii="Arial" w:hAnsi="Arial" w:cs="Arial"/>
          <w:sz w:val="22"/>
          <w:szCs w:val="22"/>
        </w:rPr>
        <w:t>level</w:t>
      </w:r>
      <w:r>
        <w:rPr>
          <w:rFonts w:ascii="Arial" w:hAnsi="Arial" w:cs="Arial"/>
          <w:sz w:val="22"/>
          <w:szCs w:val="22"/>
        </w:rPr>
        <w:t xml:space="preserve"> of oxygen in the blood, regulating blood sugar, and preventing the buildup of waste products in the body.</w:t>
      </w:r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1407FE" w:rsidRPr="009A01D5" w:rsidRDefault="006365EA" w:rsidP="001407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Hypothermia</w:t>
      </w:r>
      <w:r w:rsidR="001407F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serious medical condition</w:t>
      </w:r>
      <w:r w:rsidR="00CE260D">
        <w:rPr>
          <w:rFonts w:ascii="Arial" w:hAnsi="Arial" w:cs="Arial"/>
          <w:sz w:val="22"/>
          <w:szCs w:val="22"/>
        </w:rPr>
        <w:t xml:space="preserve"> in which</w:t>
      </w:r>
      <w:r>
        <w:rPr>
          <w:rFonts w:ascii="Arial" w:hAnsi="Arial" w:cs="Arial"/>
          <w:sz w:val="22"/>
          <w:szCs w:val="22"/>
        </w:rPr>
        <w:t xml:space="preserve"> </w:t>
      </w:r>
      <w:r w:rsidR="00CE260D">
        <w:rPr>
          <w:rFonts w:ascii="Arial" w:hAnsi="Arial" w:cs="Arial"/>
          <w:sz w:val="22"/>
          <w:szCs w:val="22"/>
        </w:rPr>
        <w:t>body temperature is</w:t>
      </w:r>
      <w:r w:rsidR="000E3883">
        <w:rPr>
          <w:rFonts w:ascii="Arial" w:hAnsi="Arial" w:cs="Arial"/>
          <w:sz w:val="22"/>
          <w:szCs w:val="22"/>
        </w:rPr>
        <w:t xml:space="preserve"> abnormally</w:t>
      </w:r>
      <w:r w:rsidR="00CE26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low</w:t>
      </w:r>
      <w:r w:rsidR="001407FE">
        <w:rPr>
          <w:rFonts w:ascii="Arial" w:hAnsi="Arial" w:cs="Arial"/>
          <w:sz w:val="22"/>
          <w:szCs w:val="22"/>
        </w:rPr>
        <w:t>.</w:t>
      </w:r>
    </w:p>
    <w:p w:rsidR="006365EA" w:rsidRDefault="006365EA" w:rsidP="001407F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AB5018">
        <w:rPr>
          <w:rFonts w:ascii="Arial" w:hAnsi="Arial" w:cs="Arial"/>
          <w:i/>
          <w:sz w:val="22"/>
          <w:szCs w:val="22"/>
        </w:rPr>
        <w:t>Stage 1 hypothermia</w:t>
      </w:r>
      <w:r w:rsidR="00014CC7">
        <w:rPr>
          <w:rFonts w:ascii="Arial" w:hAnsi="Arial" w:cs="Arial"/>
          <w:sz w:val="22"/>
          <w:szCs w:val="22"/>
        </w:rPr>
        <w:t xml:space="preserve"> occurs when body temperature</w:t>
      </w:r>
      <w:r>
        <w:rPr>
          <w:rFonts w:ascii="Arial" w:hAnsi="Arial" w:cs="Arial"/>
          <w:sz w:val="22"/>
          <w:szCs w:val="22"/>
        </w:rPr>
        <w:t xml:space="preserve"> </w:t>
      </w:r>
      <w:r w:rsidR="00014CC7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35°C </w:t>
      </w:r>
      <w:r w:rsidR="00AB501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36°C (95°F </w:t>
      </w:r>
      <w:r w:rsidR="00AB501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97°F). Symptoms include shivering, goose bumps, and numb fingers and toes.</w:t>
      </w:r>
    </w:p>
    <w:p w:rsidR="001407FE" w:rsidRDefault="006365EA" w:rsidP="001407F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AB5018">
        <w:rPr>
          <w:rFonts w:ascii="Arial" w:hAnsi="Arial" w:cs="Arial"/>
          <w:i/>
          <w:sz w:val="22"/>
          <w:szCs w:val="22"/>
        </w:rPr>
        <w:t>Stage 2 hypothermia</w:t>
      </w:r>
      <w:r>
        <w:rPr>
          <w:rFonts w:ascii="Arial" w:hAnsi="Arial" w:cs="Arial"/>
          <w:sz w:val="22"/>
          <w:szCs w:val="22"/>
        </w:rPr>
        <w:t xml:space="preserve"> occurs when </w:t>
      </w:r>
      <w:r w:rsidR="00014CC7">
        <w:rPr>
          <w:rFonts w:ascii="Arial" w:hAnsi="Arial" w:cs="Arial"/>
          <w:sz w:val="22"/>
          <w:szCs w:val="22"/>
        </w:rPr>
        <w:t>body temperature is</w:t>
      </w:r>
      <w:r w:rsidR="00AB5018">
        <w:rPr>
          <w:rFonts w:ascii="Arial" w:hAnsi="Arial" w:cs="Arial"/>
          <w:sz w:val="22"/>
          <w:szCs w:val="22"/>
        </w:rPr>
        <w:t xml:space="preserve"> 33</w:t>
      </w:r>
      <w:r>
        <w:rPr>
          <w:rFonts w:ascii="Arial" w:hAnsi="Arial" w:cs="Arial"/>
          <w:sz w:val="22"/>
          <w:szCs w:val="22"/>
        </w:rPr>
        <w:t>°C</w:t>
      </w:r>
      <w:r w:rsidR="00AB5018">
        <w:rPr>
          <w:rFonts w:ascii="Arial" w:hAnsi="Arial" w:cs="Arial"/>
          <w:sz w:val="22"/>
          <w:szCs w:val="22"/>
        </w:rPr>
        <w:t xml:space="preserve"> – 35</w:t>
      </w:r>
      <w:r>
        <w:rPr>
          <w:rFonts w:ascii="Arial" w:hAnsi="Arial" w:cs="Arial"/>
          <w:sz w:val="22"/>
          <w:szCs w:val="22"/>
        </w:rPr>
        <w:t>°C</w:t>
      </w:r>
      <w:r w:rsidR="00AB5018">
        <w:rPr>
          <w:rFonts w:ascii="Arial" w:hAnsi="Arial" w:cs="Arial"/>
          <w:sz w:val="22"/>
          <w:szCs w:val="22"/>
        </w:rPr>
        <w:t xml:space="preserve"> (91</w:t>
      </w:r>
      <w:r>
        <w:rPr>
          <w:rFonts w:ascii="Arial" w:hAnsi="Arial" w:cs="Arial"/>
          <w:sz w:val="22"/>
          <w:szCs w:val="22"/>
        </w:rPr>
        <w:t xml:space="preserve">°F </w:t>
      </w:r>
      <w:r w:rsidR="00AB5018">
        <w:rPr>
          <w:rFonts w:ascii="Arial" w:hAnsi="Arial" w:cs="Arial"/>
          <w:sz w:val="22"/>
          <w:szCs w:val="22"/>
        </w:rPr>
        <w:t>– 95</w:t>
      </w:r>
      <w:r>
        <w:rPr>
          <w:rFonts w:ascii="Arial" w:hAnsi="Arial" w:cs="Arial"/>
          <w:sz w:val="22"/>
          <w:szCs w:val="22"/>
        </w:rPr>
        <w:t xml:space="preserve">°F). </w:t>
      </w:r>
      <w:r w:rsidR="00AB5018">
        <w:rPr>
          <w:rFonts w:ascii="Arial" w:hAnsi="Arial" w:cs="Arial"/>
          <w:sz w:val="22"/>
          <w:szCs w:val="22"/>
        </w:rPr>
        <w:t>Symptoms include violent shivering, pale skin, blue lips, and slow, awkward movements.</w:t>
      </w:r>
    </w:p>
    <w:p w:rsidR="00AB5018" w:rsidRDefault="00AB5018" w:rsidP="001407F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AB5018">
        <w:rPr>
          <w:rFonts w:ascii="Arial" w:hAnsi="Arial" w:cs="Arial"/>
          <w:i/>
          <w:sz w:val="22"/>
          <w:szCs w:val="22"/>
        </w:rPr>
        <w:t>Stage 3 hypothermia</w:t>
      </w:r>
      <w:r>
        <w:rPr>
          <w:rFonts w:ascii="Arial" w:hAnsi="Arial" w:cs="Arial"/>
          <w:sz w:val="22"/>
          <w:szCs w:val="22"/>
        </w:rPr>
        <w:t xml:space="preserve"> occurs when </w:t>
      </w:r>
      <w:r w:rsidR="00014CC7">
        <w:rPr>
          <w:rFonts w:ascii="Arial" w:hAnsi="Arial" w:cs="Arial"/>
          <w:sz w:val="22"/>
          <w:szCs w:val="22"/>
        </w:rPr>
        <w:t>body temperature is</w:t>
      </w:r>
      <w:r>
        <w:rPr>
          <w:rFonts w:ascii="Arial" w:hAnsi="Arial" w:cs="Arial"/>
          <w:sz w:val="22"/>
          <w:szCs w:val="22"/>
        </w:rPr>
        <w:t xml:space="preserve"> below 32°C (90°F). Shivering stops, and the victim will have difficulty speaking and thinking. The victim may feel sleepy and not be able to move very well. </w:t>
      </w:r>
      <w:r w:rsidR="00CE260D">
        <w:rPr>
          <w:rFonts w:ascii="Arial" w:hAnsi="Arial" w:cs="Arial"/>
          <w:sz w:val="22"/>
          <w:szCs w:val="22"/>
        </w:rPr>
        <w:t xml:space="preserve">Death can result without immediate medical </w:t>
      </w:r>
      <w:r w:rsidR="00014CC7">
        <w:rPr>
          <w:rFonts w:ascii="Arial" w:hAnsi="Arial" w:cs="Arial"/>
          <w:sz w:val="22"/>
          <w:szCs w:val="22"/>
        </w:rPr>
        <w:t>attention</w:t>
      </w:r>
      <w:r w:rsidR="00CE260D">
        <w:rPr>
          <w:rFonts w:ascii="Arial" w:hAnsi="Arial" w:cs="Arial"/>
          <w:sz w:val="22"/>
          <w:szCs w:val="22"/>
        </w:rPr>
        <w:t>.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AB501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Thermoregulation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 w:rsidR="0082665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ability to maintain a stable body temperature</w:t>
      </w:r>
      <w:r w:rsidR="00826656">
        <w:rPr>
          <w:rFonts w:ascii="Arial" w:hAnsi="Arial" w:cs="Arial"/>
          <w:sz w:val="22"/>
          <w:szCs w:val="22"/>
        </w:rPr>
        <w:t>.</w:t>
      </w:r>
    </w:p>
    <w:p w:rsidR="006E0E5F" w:rsidRDefault="00AB5018" w:rsidP="00E6246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body can be warmed by shivering, exercising, adding clothing, or reducing the flow of blood to the skin</w:t>
      </w:r>
      <w:r w:rsidR="00826656">
        <w:rPr>
          <w:rFonts w:ascii="Arial" w:hAnsi="Arial" w:cs="Arial"/>
          <w:sz w:val="22"/>
          <w:szCs w:val="22"/>
        </w:rPr>
        <w:t>.</w:t>
      </w:r>
      <w:r w:rsidR="003A5445">
        <w:rPr>
          <w:rFonts w:ascii="Arial" w:hAnsi="Arial" w:cs="Arial"/>
          <w:sz w:val="22"/>
          <w:szCs w:val="22"/>
        </w:rPr>
        <w:t xml:space="preserve"> </w:t>
      </w:r>
    </w:p>
    <w:p w:rsidR="003A5445" w:rsidRDefault="00AB5018" w:rsidP="00AB5018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body can be cooled by sweating, removing clothing, or increasing the flow of blood to the skin</w:t>
      </w:r>
      <w:r w:rsidR="00CD5F1B">
        <w:rPr>
          <w:rFonts w:ascii="Arial" w:hAnsi="Arial" w:cs="Arial"/>
          <w:sz w:val="22"/>
          <w:szCs w:val="22"/>
        </w:rPr>
        <w:t xml:space="preserve">. </w:t>
      </w:r>
      <w:bookmarkStart w:id="2" w:name="_GoBack"/>
      <w:bookmarkEnd w:id="2"/>
    </w:p>
    <w:sectPr w:rsidR="003A5445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60" w:rsidRDefault="009D0160">
      <w:r>
        <w:separator/>
      </w:r>
    </w:p>
  </w:endnote>
  <w:endnote w:type="continuationSeparator" w:id="0">
    <w:p w:rsidR="009D0160" w:rsidRDefault="009D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52656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E5F">
      <w:tab/>
    </w:r>
    <w:r w:rsidR="006E0E5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F35A90">
    <w:pPr>
      <w:pStyle w:val="Footer"/>
    </w:pPr>
    <w:r w:rsidRPr="00F35A90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3F01F1F" wp14:editId="7DE6AC4B">
              <wp:simplePos x="0" y="0"/>
              <wp:positionH relativeFrom="margin">
                <wp:posOffset>-950856</wp:posOffset>
              </wp:positionH>
              <wp:positionV relativeFrom="paragraph">
                <wp:posOffset>-191995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A90" w:rsidRPr="00F35A90" w:rsidRDefault="00F35A90" w:rsidP="00F35A9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35A9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F01F1F" id="Group 31" o:spid="_x0000_s1027" style="position:absolute;margin-left:-74.85pt;margin-top:-15.1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zuTHAe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35A90" w:rsidRPr="00F35A90" w:rsidRDefault="00F35A90" w:rsidP="00F35A9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35A9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60" w:rsidRDefault="009D0160">
      <w:r>
        <w:separator/>
      </w:r>
    </w:p>
  </w:footnote>
  <w:footnote w:type="continuationSeparator" w:id="0">
    <w:p w:rsidR="009D0160" w:rsidRDefault="009D0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F35A90">
    <w:pPr>
      <w:pStyle w:val="Header"/>
    </w:pPr>
    <w:r w:rsidRPr="00F35A90">
      <w:rPr>
        <w:noProof/>
      </w:rPr>
      <w:drawing>
        <wp:anchor distT="0" distB="0" distL="114300" distR="114300" simplePos="0" relativeHeight="251661824" behindDoc="1" locked="0" layoutInCell="1" allowOverlap="1" wp14:anchorId="10770733" wp14:editId="415BF3A3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14CC7"/>
    <w:rsid w:val="00014EBE"/>
    <w:rsid w:val="00091644"/>
    <w:rsid w:val="000E3883"/>
    <w:rsid w:val="00114095"/>
    <w:rsid w:val="0012543F"/>
    <w:rsid w:val="001407FE"/>
    <w:rsid w:val="0015121C"/>
    <w:rsid w:val="00182CB9"/>
    <w:rsid w:val="001F0541"/>
    <w:rsid w:val="00264732"/>
    <w:rsid w:val="00362743"/>
    <w:rsid w:val="003A5445"/>
    <w:rsid w:val="003C5504"/>
    <w:rsid w:val="003D13AC"/>
    <w:rsid w:val="003D4665"/>
    <w:rsid w:val="00400C2A"/>
    <w:rsid w:val="00404379"/>
    <w:rsid w:val="00415E41"/>
    <w:rsid w:val="0045088F"/>
    <w:rsid w:val="00526561"/>
    <w:rsid w:val="00622C1F"/>
    <w:rsid w:val="006365EA"/>
    <w:rsid w:val="0065311F"/>
    <w:rsid w:val="006E0E5F"/>
    <w:rsid w:val="0078554C"/>
    <w:rsid w:val="00817F21"/>
    <w:rsid w:val="00826656"/>
    <w:rsid w:val="00827114"/>
    <w:rsid w:val="00837011"/>
    <w:rsid w:val="00841903"/>
    <w:rsid w:val="008725A0"/>
    <w:rsid w:val="008B0E12"/>
    <w:rsid w:val="008B6BDB"/>
    <w:rsid w:val="008B7764"/>
    <w:rsid w:val="008D03CE"/>
    <w:rsid w:val="009D0160"/>
    <w:rsid w:val="00A3484C"/>
    <w:rsid w:val="00AB5018"/>
    <w:rsid w:val="00AB5E2E"/>
    <w:rsid w:val="00B17272"/>
    <w:rsid w:val="00B336A1"/>
    <w:rsid w:val="00B36DD7"/>
    <w:rsid w:val="00CD5F1B"/>
    <w:rsid w:val="00CE260D"/>
    <w:rsid w:val="00CE6621"/>
    <w:rsid w:val="00D2007B"/>
    <w:rsid w:val="00D52DED"/>
    <w:rsid w:val="00E05E56"/>
    <w:rsid w:val="00E6246A"/>
    <w:rsid w:val="00E762DF"/>
    <w:rsid w:val="00EE5E94"/>
    <w:rsid w:val="00EF3BD2"/>
    <w:rsid w:val="00F35A90"/>
    <w:rsid w:val="00F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0D2F4-DB18-45E1-8942-72DFD00D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Homeostasis</vt:lpstr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Homeostasis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2019-05-06T16:42:00Z</dcterms:created>
  <dcterms:modified xsi:type="dcterms:W3CDTF">2019-05-06T16:42:00Z</dcterms:modified>
</cp:coreProperties>
</file>