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 xml:space="preserve">Vocabulary: </w:t>
      </w:r>
      <w:bookmarkStart w:id="1" w:name="OLE_LINK14"/>
      <w:bookmarkStart w:id="2" w:name="OLE_LINK15"/>
      <w:bookmarkStart w:id="3" w:name="OLE_LINK16"/>
      <w:r>
        <w:t>Improper Fractions and Mixed Numbers</w:t>
      </w:r>
      <w:bookmarkEnd w:id="1"/>
      <w:bookmarkEnd w:id="2"/>
      <w:bookmarkEnd w:id="3"/>
    </w:p>
    <w:p w:rsidR="00300FAC" w:rsidRDefault="00300FAC">
      <w:pPr>
        <w:rPr>
          <w:rFonts w:ascii="Arial" w:hAnsi="Arial"/>
          <w:sz w:val="22"/>
        </w:rPr>
      </w:pPr>
    </w:p>
    <w:p w:rsidR="00300FAC" w:rsidRDefault="0027407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2740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2" name="Picture 1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27407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2" name="Picture 1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95017" w:rsidRDefault="00F95017" w:rsidP="00D424B6">
      <w:pPr>
        <w:rPr>
          <w:rFonts w:ascii="Arial" w:hAnsi="Arial"/>
          <w:b/>
          <w:sz w:val="22"/>
        </w:rPr>
      </w:pPr>
    </w:p>
    <w:p w:rsidR="007A2FFA" w:rsidRDefault="007A2FFA" w:rsidP="007A2F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Denominator</w:t>
      </w:r>
      <w:r>
        <w:rPr>
          <w:rFonts w:ascii="Arial" w:hAnsi="Arial"/>
          <w:sz w:val="22"/>
        </w:rPr>
        <w:t xml:space="preserve"> – the bottom number in a fraction.</w:t>
      </w:r>
    </w:p>
    <w:p w:rsidR="007A2FFA" w:rsidRDefault="007A2FFA" w:rsidP="007A2F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denominator represents the number of equal parts the whole has been divided into.</w:t>
      </w:r>
    </w:p>
    <w:p w:rsidR="007A2FFA" w:rsidRDefault="007A2FFA" w:rsidP="007A2FFA">
      <w:pPr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B53A39" w:rsidRPr="00B53A39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28.6pt" o:ole="">
            <v:imagedata r:id="rId9" o:title=""/>
          </v:shape>
          <o:OLEObject Type="Embed" ProgID="Equation.3" ShapeID="_x0000_i1025" DrawAspect="Content" ObjectID="_1626251667" r:id="rId10"/>
        </w:object>
      </w:r>
      <w:r>
        <w:rPr>
          <w:rFonts w:ascii="Arial" w:hAnsi="Arial"/>
          <w:sz w:val="22"/>
        </w:rPr>
        <w:t>, the denominator shows that the whole has been divided into 5 equal parts.</w:t>
      </w:r>
    </w:p>
    <w:p w:rsidR="007A2FFA" w:rsidRPr="00F95017" w:rsidRDefault="007A2FFA" w:rsidP="00D424B6">
      <w:pPr>
        <w:rPr>
          <w:rFonts w:ascii="Arial" w:hAnsi="Arial"/>
          <w:b/>
          <w:sz w:val="22"/>
        </w:rPr>
      </w:pPr>
    </w:p>
    <w:p w:rsidR="00927E6F" w:rsidRPr="00927E6F" w:rsidRDefault="00927E6F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>
        <w:rPr>
          <w:rFonts w:ascii="Arial" w:hAnsi="Arial"/>
          <w:sz w:val="22"/>
        </w:rPr>
        <w:t xml:space="preserve"> – </w:t>
      </w:r>
      <w:r w:rsidR="002F31F6">
        <w:rPr>
          <w:rFonts w:ascii="Arial" w:hAnsi="Arial"/>
          <w:sz w:val="22"/>
        </w:rPr>
        <w:t>equal in value.</w:t>
      </w:r>
    </w:p>
    <w:p w:rsidR="004C0D94" w:rsidRPr="005B44E0" w:rsidRDefault="004C0D94" w:rsidP="005B44E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Equivalent fractions are fractions that have different numerators and</w:t>
      </w:r>
      <w:r w:rsidR="005B44E0">
        <w:rPr>
          <w:rFonts w:ascii="Arial" w:hAnsi="Arial"/>
          <w:sz w:val="22"/>
        </w:rPr>
        <w:t xml:space="preserve">/or </w:t>
      </w:r>
      <w:r w:rsidRPr="005B44E0">
        <w:rPr>
          <w:rFonts w:ascii="Arial" w:hAnsi="Arial"/>
          <w:sz w:val="22"/>
        </w:rPr>
        <w:t>denominators but which represent the same amount.</w:t>
      </w:r>
    </w:p>
    <w:p w:rsidR="00927E6F" w:rsidRDefault="004C0D94" w:rsidP="004C0D9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Pr="00676DD5">
        <w:rPr>
          <w:rFonts w:ascii="Arial" w:hAnsi="Arial"/>
          <w:sz w:val="22"/>
        </w:rPr>
        <w:t xml:space="preserve"> </w:t>
      </w:r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26" type="#_x0000_t75" style="width:11.65pt;height:28.6pt" o:ole="">
            <v:imagedata r:id="rId11" o:title=""/>
          </v:shape>
          <o:OLEObject Type="Embed" ProgID="Equation.3" ShapeID="_x0000_i1026" DrawAspect="Content" ObjectID="_1626251668" r:id="rId12"/>
        </w:object>
      </w:r>
      <w:r>
        <w:rPr>
          <w:rFonts w:ascii="Arial" w:hAnsi="Arial"/>
          <w:sz w:val="22"/>
        </w:rPr>
        <w:t xml:space="preserve"> and </w:t>
      </w:r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27" type="#_x0000_t75" style="width:11.65pt;height:28.6pt" o:ole="">
            <v:imagedata r:id="rId13" o:title=""/>
          </v:shape>
          <o:OLEObject Type="Embed" ProgID="Equation.3" ShapeID="_x0000_i1027" DrawAspect="Content" ObjectID="_1626251669" r:id="rId14"/>
        </w:object>
      </w:r>
      <w:r>
        <w:rPr>
          <w:rFonts w:ascii="Arial" w:hAnsi="Arial"/>
          <w:sz w:val="22"/>
        </w:rPr>
        <w:t xml:space="preserve"> are equivalent fractions.</w:t>
      </w:r>
    </w:p>
    <w:p w:rsidR="00927E6F" w:rsidRPr="00927E6F" w:rsidRDefault="00927E6F" w:rsidP="00927E6F">
      <w:pPr>
        <w:ind w:left="360"/>
        <w:rPr>
          <w:rFonts w:ascii="Arial" w:hAnsi="Arial"/>
          <w:sz w:val="22"/>
        </w:rPr>
      </w:pPr>
    </w:p>
    <w:p w:rsidR="006D6592" w:rsidRDefault="006D6592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6D6592" w:rsidRDefault="006D6592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 w:rsidR="003872C0">
        <w:rPr>
          <w:rFonts w:ascii="Arial" w:hAnsi="Arial"/>
          <w:sz w:val="22"/>
        </w:rPr>
        <w:t xml:space="preserve"> (top number).</w:t>
      </w:r>
    </w:p>
    <w:p w:rsidR="001B1762" w:rsidRDefault="001B1762" w:rsidP="001B1762">
      <w:pPr>
        <w:ind w:left="1080"/>
        <w:rPr>
          <w:rFonts w:ascii="Arial" w:hAnsi="Arial"/>
          <w:sz w:val="22"/>
        </w:rPr>
      </w:pPr>
    </w:p>
    <w:p w:rsidR="001B1762" w:rsidRDefault="001B1762" w:rsidP="001B1762">
      <w:pPr>
        <w:numPr>
          <w:ilvl w:val="0"/>
          <w:numId w:val="12"/>
        </w:numPr>
        <w:rPr>
          <w:rFonts w:ascii="Arial" w:hAnsi="Arial"/>
          <w:sz w:val="22"/>
        </w:rPr>
      </w:pPr>
      <w:r w:rsidRPr="00C97E7D">
        <w:rPr>
          <w:rFonts w:ascii="Arial" w:hAnsi="Arial"/>
          <w:sz w:val="22"/>
          <w:u w:val="single"/>
        </w:rPr>
        <w:t>Improper fraction</w:t>
      </w:r>
      <w:r>
        <w:rPr>
          <w:rFonts w:ascii="Arial" w:hAnsi="Arial"/>
          <w:sz w:val="22"/>
        </w:rPr>
        <w:t xml:space="preserve"> – a fraction that has a numerator that is greater than or equal to its denominator.</w:t>
      </w:r>
    </w:p>
    <w:p w:rsidR="001B1762" w:rsidRPr="00BB486C" w:rsidRDefault="001B1762" w:rsidP="007A2FFA">
      <w:pPr>
        <w:numPr>
          <w:ilvl w:val="1"/>
          <w:numId w:val="12"/>
        </w:numPr>
        <w:rPr>
          <w:rFonts w:ascii="Arial" w:hAnsi="Arial"/>
          <w:sz w:val="22"/>
        </w:rPr>
      </w:pPr>
      <w:r w:rsidRPr="00BB486C">
        <w:rPr>
          <w:rFonts w:ascii="Arial" w:hAnsi="Arial"/>
          <w:sz w:val="22"/>
        </w:rPr>
        <w:t>For example</w:t>
      </w:r>
      <w:proofErr w:type="gramStart"/>
      <w:r w:rsidRPr="00BB486C">
        <w:rPr>
          <w:rFonts w:ascii="Arial" w:hAnsi="Arial"/>
          <w:sz w:val="22"/>
        </w:rPr>
        <w:t xml:space="preserve">, </w:t>
      </w:r>
      <w:proofErr w:type="gramEnd"/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28" type="#_x0000_t75" style="width:11.65pt;height:28.6pt" o:ole="">
            <v:imagedata r:id="rId15" o:title=""/>
          </v:shape>
          <o:OLEObject Type="Embed" ProgID="Equation.3" ShapeID="_x0000_i1028" DrawAspect="Content" ObjectID="_1626251670" r:id="rId16"/>
        </w:object>
      </w:r>
      <w:r w:rsidR="00B53A39">
        <w:rPr>
          <w:rFonts w:ascii="Arial" w:hAnsi="Arial"/>
          <w:sz w:val="22"/>
        </w:rPr>
        <w:t xml:space="preserve">, </w:t>
      </w:r>
      <w:r w:rsidR="00B53A39" w:rsidRPr="00B53A39">
        <w:rPr>
          <w:rFonts w:ascii="Arial" w:hAnsi="Arial"/>
          <w:position w:val="-22"/>
          <w:sz w:val="22"/>
        </w:rPr>
        <w:object w:dxaOrig="360" w:dyaOrig="580">
          <v:shape id="_x0000_i1029" type="#_x0000_t75" style="width:18pt;height:28.6pt" o:ole="">
            <v:imagedata r:id="rId17" o:title=""/>
          </v:shape>
          <o:OLEObject Type="Embed" ProgID="Equation.3" ShapeID="_x0000_i1029" DrawAspect="Content" ObjectID="_1626251671" r:id="rId18"/>
        </w:object>
      </w:r>
      <w:r w:rsidR="00B53A39">
        <w:rPr>
          <w:rFonts w:ascii="Arial" w:hAnsi="Arial"/>
          <w:sz w:val="22"/>
        </w:rPr>
        <w:t xml:space="preserve">, and </w:t>
      </w:r>
      <w:r w:rsidR="004A6965" w:rsidRPr="00B53A39">
        <w:rPr>
          <w:rFonts w:ascii="Arial" w:hAnsi="Arial"/>
          <w:position w:val="-22"/>
          <w:sz w:val="22"/>
        </w:rPr>
        <w:object w:dxaOrig="240" w:dyaOrig="580">
          <v:shape id="_x0000_i1030" type="#_x0000_t75" style="width:11.65pt;height:28.6pt" o:ole="">
            <v:imagedata r:id="rId19" o:title=""/>
          </v:shape>
          <o:OLEObject Type="Embed" ProgID="Equation.3" ShapeID="_x0000_i1030" DrawAspect="Content" ObjectID="_1626251672" r:id="rId20"/>
        </w:object>
      </w:r>
      <w:r w:rsidRPr="00BB486C">
        <w:rPr>
          <w:rFonts w:ascii="Arial" w:hAnsi="Arial"/>
          <w:sz w:val="22"/>
        </w:rPr>
        <w:t xml:space="preserve"> are improper fractions.</w:t>
      </w:r>
    </w:p>
    <w:p w:rsidR="001B1762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BB486C">
        <w:rPr>
          <w:rFonts w:ascii="Arial" w:hAnsi="Arial"/>
          <w:sz w:val="22"/>
        </w:rPr>
        <w:t>Improper fractions are greater than or equal to 1.</w:t>
      </w:r>
      <w:r w:rsidR="006B4DE3">
        <w:rPr>
          <w:rFonts w:ascii="Arial" w:hAnsi="Arial"/>
          <w:sz w:val="22"/>
        </w:rPr>
        <w:t xml:space="preserve"> Fractions that are less than 1 are </w:t>
      </w:r>
      <w:r w:rsidR="005E2333">
        <w:rPr>
          <w:rFonts w:ascii="Arial" w:hAnsi="Arial"/>
          <w:sz w:val="22"/>
        </w:rPr>
        <w:t xml:space="preserve">sometimes </w:t>
      </w:r>
      <w:r w:rsidR="006B4DE3">
        <w:rPr>
          <w:rFonts w:ascii="Arial" w:hAnsi="Arial"/>
          <w:sz w:val="22"/>
        </w:rPr>
        <w:t xml:space="preserve">called </w:t>
      </w:r>
      <w:r w:rsidR="006B4DE3">
        <w:rPr>
          <w:rFonts w:ascii="Arial" w:hAnsi="Arial"/>
          <w:i/>
          <w:sz w:val="22"/>
        </w:rPr>
        <w:t>proper fractions.</w:t>
      </w:r>
    </w:p>
    <w:p w:rsidR="001B1762" w:rsidRPr="00BB486C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Improper fractions are sometimes called </w:t>
      </w:r>
      <w:r>
        <w:rPr>
          <w:rFonts w:ascii="Arial" w:hAnsi="Arial"/>
          <w:i/>
          <w:sz w:val="22"/>
        </w:rPr>
        <w:t xml:space="preserve">top-heavy </w:t>
      </w:r>
      <w:r w:rsidRPr="008630F2">
        <w:rPr>
          <w:rFonts w:ascii="Arial" w:hAnsi="Arial"/>
          <w:sz w:val="22"/>
        </w:rPr>
        <w:t>fractions</w:t>
      </w:r>
      <w:r>
        <w:rPr>
          <w:rFonts w:ascii="Arial" w:hAnsi="Arial"/>
          <w:sz w:val="22"/>
        </w:rPr>
        <w:t xml:space="preserve">. </w:t>
      </w:r>
    </w:p>
    <w:p w:rsidR="001B1762" w:rsidRDefault="001B1762" w:rsidP="001B1762">
      <w:pPr>
        <w:ind w:left="360"/>
        <w:rPr>
          <w:rFonts w:ascii="Arial" w:hAnsi="Arial"/>
          <w:sz w:val="22"/>
        </w:rPr>
      </w:pPr>
    </w:p>
    <w:p w:rsidR="001B1762" w:rsidRPr="00D605F7" w:rsidRDefault="001B1762" w:rsidP="001B1762">
      <w:pPr>
        <w:numPr>
          <w:ilvl w:val="0"/>
          <w:numId w:val="12"/>
        </w:numPr>
        <w:rPr>
          <w:rFonts w:ascii="Arial" w:hAnsi="Arial"/>
          <w:sz w:val="22"/>
        </w:rPr>
      </w:pPr>
      <w:r w:rsidRPr="00C97E7D">
        <w:rPr>
          <w:rFonts w:ascii="Arial" w:hAnsi="Arial"/>
          <w:sz w:val="22"/>
          <w:u w:val="single"/>
        </w:rPr>
        <w:t>Mixed number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>a whole number combined with a fraction.</w:t>
      </w:r>
    </w:p>
    <w:p w:rsidR="001B1762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 xml:space="preserve">For example, </w:t>
      </w:r>
      <w:r w:rsidR="004A6965" w:rsidRPr="00B53A39">
        <w:rPr>
          <w:rFonts w:ascii="Arial" w:hAnsi="Arial"/>
          <w:position w:val="-22"/>
          <w:sz w:val="22"/>
        </w:rPr>
        <w:object w:dxaOrig="340" w:dyaOrig="580">
          <v:shape id="_x0000_i1031" type="#_x0000_t75" style="width:16.95pt;height:28.6pt" o:ole="">
            <v:imagedata r:id="rId21" o:title=""/>
          </v:shape>
          <o:OLEObject Type="Embed" ProgID="Equation.3" ShapeID="_x0000_i1031" DrawAspect="Content" ObjectID="_1626251673" r:id="rId22"/>
        </w:object>
      </w:r>
      <w:r w:rsidRPr="00D605F7">
        <w:rPr>
          <w:rFonts w:ascii="Arial" w:hAnsi="Arial"/>
          <w:sz w:val="22"/>
        </w:rPr>
        <w:t xml:space="preserve"> and </w:t>
      </w:r>
      <w:r w:rsidR="004A6965" w:rsidRPr="00B53A39">
        <w:rPr>
          <w:rFonts w:ascii="Arial" w:hAnsi="Arial"/>
          <w:position w:val="-22"/>
          <w:sz w:val="22"/>
        </w:rPr>
        <w:object w:dxaOrig="380" w:dyaOrig="580">
          <v:shape id="_x0000_i1032" type="#_x0000_t75" style="width:19.05pt;height:28.6pt" o:ole="">
            <v:imagedata r:id="rId23" o:title=""/>
          </v:shape>
          <o:OLEObject Type="Embed" ProgID="Equation.3" ShapeID="_x0000_i1032" DrawAspect="Content" ObjectID="_1626251674" r:id="rId24"/>
        </w:object>
      </w:r>
      <w:r w:rsidRPr="00D605F7">
        <w:rPr>
          <w:rFonts w:ascii="Arial" w:hAnsi="Arial"/>
          <w:sz w:val="22"/>
        </w:rPr>
        <w:t xml:space="preserve"> are mixed numbers.</w:t>
      </w:r>
    </w:p>
    <w:p w:rsidR="001B1762" w:rsidRPr="00D605F7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Mixed numbers are a shorthand way to write a sum. For example, the mixed number </w:t>
      </w:r>
      <w:r w:rsidR="004A6965" w:rsidRPr="00B53A39">
        <w:rPr>
          <w:rFonts w:ascii="Arial" w:hAnsi="Arial"/>
          <w:position w:val="-22"/>
          <w:sz w:val="22"/>
        </w:rPr>
        <w:object w:dxaOrig="380" w:dyaOrig="580">
          <v:shape id="_x0000_i1033" type="#_x0000_t75" style="width:19.05pt;height:28.6pt" o:ole="">
            <v:imagedata r:id="rId25" o:title=""/>
          </v:shape>
          <o:OLEObject Type="Embed" ProgID="Equation.3" ShapeID="_x0000_i1033" DrawAspect="Content" ObjectID="_1626251675" r:id="rId26"/>
        </w:object>
      </w:r>
      <w:r>
        <w:rPr>
          <w:rFonts w:ascii="Arial" w:hAnsi="Arial"/>
          <w:sz w:val="22"/>
        </w:rPr>
        <w:t xml:space="preserve"> is equivalent to the sum 4 </w:t>
      </w:r>
      <w:proofErr w:type="gramStart"/>
      <w:r>
        <w:rPr>
          <w:rFonts w:ascii="Arial" w:hAnsi="Arial"/>
          <w:sz w:val="22"/>
        </w:rPr>
        <w:t xml:space="preserve">+ </w:t>
      </w:r>
      <w:proofErr w:type="gramEnd"/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34" type="#_x0000_t75" style="width:11.65pt;height:28.6pt" o:ole="">
            <v:imagedata r:id="rId27" o:title=""/>
          </v:shape>
          <o:OLEObject Type="Embed" ProgID="Equation.3" ShapeID="_x0000_i1034" DrawAspect="Content" ObjectID="_1626251676" r:id="rId28"/>
        </w:object>
      </w:r>
      <w:r>
        <w:rPr>
          <w:rFonts w:ascii="Arial" w:hAnsi="Arial"/>
          <w:sz w:val="22"/>
        </w:rPr>
        <w:t>.</w:t>
      </w:r>
    </w:p>
    <w:p w:rsidR="001B1762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>Mixed numbers are greater than 1 in value.</w:t>
      </w:r>
    </w:p>
    <w:p w:rsidR="007A2FFA" w:rsidRPr="00D605F7" w:rsidRDefault="007A2FFA" w:rsidP="007A2FFA">
      <w:pPr>
        <w:ind w:left="1080"/>
        <w:rPr>
          <w:rFonts w:ascii="Arial" w:hAnsi="Arial"/>
          <w:sz w:val="22"/>
        </w:rPr>
      </w:pPr>
    </w:p>
    <w:p w:rsidR="007A2FFA" w:rsidRDefault="007A2FFA" w:rsidP="007A2F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Numerator</w:t>
      </w:r>
      <w:r>
        <w:rPr>
          <w:rFonts w:ascii="Arial" w:hAnsi="Arial"/>
          <w:sz w:val="22"/>
        </w:rPr>
        <w:t xml:space="preserve"> – the top number in a fraction.</w:t>
      </w:r>
    </w:p>
    <w:p w:rsidR="007A2FFA" w:rsidRDefault="007A2FFA" w:rsidP="007A2F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numerator counts the number of equal parts indicated by the fraction.</w:t>
      </w:r>
    </w:p>
    <w:p w:rsidR="00EA75D1" w:rsidRDefault="007A2FFA" w:rsidP="00F9501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35" type="#_x0000_t75" style="width:11.65pt;height:28.6pt" o:ole="">
            <v:imagedata r:id="rId29" o:title=""/>
          </v:shape>
          <o:OLEObject Type="Embed" ProgID="Equation.3" ShapeID="_x0000_i1035" DrawAspect="Content" ObjectID="_1626251677" r:id="rId30"/>
        </w:object>
      </w:r>
      <w:r>
        <w:rPr>
          <w:rFonts w:ascii="Arial" w:hAnsi="Arial"/>
          <w:sz w:val="22"/>
        </w:rPr>
        <w:t>, the numerator shows that the fraction refers to 3 of the 5 equal parts that make up the whole.</w:t>
      </w:r>
    </w:p>
    <w:sectPr w:rsidR="00EA75D1">
      <w:footerReference w:type="default" r:id="rId31"/>
      <w:headerReference w:type="first" r:id="rId32"/>
      <w:footerReference w:type="first" r:id="rId3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E4" w:rsidRDefault="00AD3EE4">
      <w:r>
        <w:separator/>
      </w:r>
    </w:p>
  </w:endnote>
  <w:endnote w:type="continuationSeparator" w:id="0">
    <w:p w:rsidR="00AD3EE4" w:rsidRDefault="00AD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27407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E721B4">
    <w:pPr>
      <w:pStyle w:val="Footer"/>
    </w:pPr>
    <w:r w:rsidRPr="00E721B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695D7EC" wp14:editId="4D89600F">
              <wp:simplePos x="0" y="0"/>
              <wp:positionH relativeFrom="margin">
                <wp:posOffset>-943647</wp:posOffset>
              </wp:positionH>
              <wp:positionV relativeFrom="paragraph">
                <wp:posOffset>-207269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1B4" w:rsidRPr="003E22E6" w:rsidRDefault="00E721B4" w:rsidP="00E721B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3pt;margin-top:-16.3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E721B4" w:rsidRPr="003E22E6" w:rsidRDefault="00E721B4" w:rsidP="00E721B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E4" w:rsidRDefault="00AD3EE4">
      <w:r>
        <w:separator/>
      </w:r>
    </w:p>
  </w:footnote>
  <w:footnote w:type="continuationSeparator" w:id="0">
    <w:p w:rsidR="00AD3EE4" w:rsidRDefault="00AD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E721B4">
    <w:pPr>
      <w:pStyle w:val="Header"/>
    </w:pPr>
    <w:r w:rsidRPr="00E721B4">
      <w:rPr>
        <w:noProof/>
      </w:rPr>
      <w:drawing>
        <wp:anchor distT="0" distB="0" distL="114300" distR="114300" simplePos="0" relativeHeight="251661824" behindDoc="1" locked="0" layoutInCell="1" allowOverlap="1" wp14:anchorId="36D029D5" wp14:editId="6AE19217">
          <wp:simplePos x="0" y="0"/>
          <wp:positionH relativeFrom="margin">
            <wp:posOffset>-1076612</wp:posOffset>
          </wp:positionH>
          <wp:positionV relativeFrom="page">
            <wp:posOffset>-31078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67397"/>
    <w:rsid w:val="00095D88"/>
    <w:rsid w:val="000C249D"/>
    <w:rsid w:val="000D2C29"/>
    <w:rsid w:val="000E326D"/>
    <w:rsid w:val="000E4BFA"/>
    <w:rsid w:val="00102E37"/>
    <w:rsid w:val="00127C99"/>
    <w:rsid w:val="00171F19"/>
    <w:rsid w:val="00184C53"/>
    <w:rsid w:val="001B1762"/>
    <w:rsid w:val="001D6816"/>
    <w:rsid w:val="0020036E"/>
    <w:rsid w:val="00201018"/>
    <w:rsid w:val="0021245C"/>
    <w:rsid w:val="0021281D"/>
    <w:rsid w:val="00263D63"/>
    <w:rsid w:val="00264CB5"/>
    <w:rsid w:val="0027407D"/>
    <w:rsid w:val="002D05A2"/>
    <w:rsid w:val="002D6D7A"/>
    <w:rsid w:val="002D77CA"/>
    <w:rsid w:val="002D7B81"/>
    <w:rsid w:val="002F31F6"/>
    <w:rsid w:val="00300FAC"/>
    <w:rsid w:val="00324C13"/>
    <w:rsid w:val="003751E7"/>
    <w:rsid w:val="0037612C"/>
    <w:rsid w:val="003872C0"/>
    <w:rsid w:val="003950A5"/>
    <w:rsid w:val="003B22C5"/>
    <w:rsid w:val="003F6782"/>
    <w:rsid w:val="004420B4"/>
    <w:rsid w:val="00444197"/>
    <w:rsid w:val="00483A08"/>
    <w:rsid w:val="004A6965"/>
    <w:rsid w:val="004B11CA"/>
    <w:rsid w:val="004C0D94"/>
    <w:rsid w:val="004D7403"/>
    <w:rsid w:val="00511F31"/>
    <w:rsid w:val="00533280"/>
    <w:rsid w:val="0055685B"/>
    <w:rsid w:val="00583773"/>
    <w:rsid w:val="00586A0B"/>
    <w:rsid w:val="005A6AC8"/>
    <w:rsid w:val="005B44E0"/>
    <w:rsid w:val="005D605A"/>
    <w:rsid w:val="005E21C5"/>
    <w:rsid w:val="005E2333"/>
    <w:rsid w:val="005F627B"/>
    <w:rsid w:val="00610E05"/>
    <w:rsid w:val="00637A1B"/>
    <w:rsid w:val="00675A0F"/>
    <w:rsid w:val="00676DD5"/>
    <w:rsid w:val="00681666"/>
    <w:rsid w:val="006B24C3"/>
    <w:rsid w:val="006B39A2"/>
    <w:rsid w:val="006B4DE3"/>
    <w:rsid w:val="006D6592"/>
    <w:rsid w:val="00737B9D"/>
    <w:rsid w:val="00746902"/>
    <w:rsid w:val="00761F33"/>
    <w:rsid w:val="00776448"/>
    <w:rsid w:val="007925BE"/>
    <w:rsid w:val="007A2FFA"/>
    <w:rsid w:val="007C33AE"/>
    <w:rsid w:val="007E293D"/>
    <w:rsid w:val="00831008"/>
    <w:rsid w:val="00833412"/>
    <w:rsid w:val="00834A94"/>
    <w:rsid w:val="00844BD3"/>
    <w:rsid w:val="008728FE"/>
    <w:rsid w:val="008B4625"/>
    <w:rsid w:val="00927E6F"/>
    <w:rsid w:val="00934A0D"/>
    <w:rsid w:val="009567BE"/>
    <w:rsid w:val="00964DAA"/>
    <w:rsid w:val="00984B8B"/>
    <w:rsid w:val="009A0237"/>
    <w:rsid w:val="009A2B0C"/>
    <w:rsid w:val="009B2CDB"/>
    <w:rsid w:val="009D0238"/>
    <w:rsid w:val="009F6F11"/>
    <w:rsid w:val="00A50D46"/>
    <w:rsid w:val="00A80083"/>
    <w:rsid w:val="00AB2A22"/>
    <w:rsid w:val="00AD0D94"/>
    <w:rsid w:val="00AD3EE4"/>
    <w:rsid w:val="00AF6EBD"/>
    <w:rsid w:val="00B42096"/>
    <w:rsid w:val="00B53A39"/>
    <w:rsid w:val="00B61177"/>
    <w:rsid w:val="00B62069"/>
    <w:rsid w:val="00B91C51"/>
    <w:rsid w:val="00BE26B8"/>
    <w:rsid w:val="00BF4283"/>
    <w:rsid w:val="00C12FB4"/>
    <w:rsid w:val="00C249A9"/>
    <w:rsid w:val="00C27F66"/>
    <w:rsid w:val="00C55594"/>
    <w:rsid w:val="00C93F17"/>
    <w:rsid w:val="00CA30EC"/>
    <w:rsid w:val="00D036A8"/>
    <w:rsid w:val="00D036D8"/>
    <w:rsid w:val="00D317D5"/>
    <w:rsid w:val="00D424B6"/>
    <w:rsid w:val="00D4479C"/>
    <w:rsid w:val="00D932C3"/>
    <w:rsid w:val="00DA7FED"/>
    <w:rsid w:val="00DD66C6"/>
    <w:rsid w:val="00DE7453"/>
    <w:rsid w:val="00DF2A00"/>
    <w:rsid w:val="00E33E81"/>
    <w:rsid w:val="00E56C77"/>
    <w:rsid w:val="00E60DA0"/>
    <w:rsid w:val="00E61E51"/>
    <w:rsid w:val="00E721B4"/>
    <w:rsid w:val="00E76E15"/>
    <w:rsid w:val="00EA5351"/>
    <w:rsid w:val="00EA75D1"/>
    <w:rsid w:val="00EE2F58"/>
    <w:rsid w:val="00EE438C"/>
    <w:rsid w:val="00EF2B2B"/>
    <w:rsid w:val="00F01F5D"/>
    <w:rsid w:val="00F13098"/>
    <w:rsid w:val="00F50C8A"/>
    <w:rsid w:val="00F53D2A"/>
    <w:rsid w:val="00F94C16"/>
    <w:rsid w:val="00F95017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Improper Fractions and Mixed Numbers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Improper Fractions and Mixed Numbers</dc:title>
  <dc:creator>ExploreLearning</dc:creator>
  <cp:lastModifiedBy>Nancy</cp:lastModifiedBy>
  <cp:revision>3</cp:revision>
  <cp:lastPrinted>2019-08-02T18:05:00Z</cp:lastPrinted>
  <dcterms:created xsi:type="dcterms:W3CDTF">2019-08-02T18:04:00Z</dcterms:created>
  <dcterms:modified xsi:type="dcterms:W3CDTF">2019-08-02T18:05:00Z</dcterms:modified>
</cp:coreProperties>
</file>