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093E1A">
        <w:rPr>
          <w:rFonts w:ascii="Arial" w:hAnsi="Arial"/>
          <w:b/>
          <w:sz w:val="36"/>
          <w:szCs w:val="36"/>
        </w:rPr>
        <w:t>Trends in Scatter Plots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543F41" w:rsidRPr="00E318DC" w:rsidRDefault="00EA10F9" w:rsidP="00543F41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543F41" w:rsidRPr="00543F41">
        <w:rPr>
          <w:rFonts w:ascii="Arial" w:hAnsi="Arial" w:cs="Arial"/>
          <w:sz w:val="22"/>
          <w:szCs w:val="22"/>
        </w:rPr>
        <w:t>correlation,</w:t>
      </w:r>
      <w:r w:rsidR="003004B5">
        <w:rPr>
          <w:rFonts w:ascii="Arial" w:hAnsi="Arial" w:cs="Arial"/>
          <w:sz w:val="22"/>
          <w:szCs w:val="22"/>
        </w:rPr>
        <w:t xml:space="preserve"> </w:t>
      </w:r>
      <w:r w:rsidR="00E318DC">
        <w:rPr>
          <w:rFonts w:ascii="Arial" w:hAnsi="Arial" w:cs="Arial"/>
          <w:sz w:val="22"/>
          <w:szCs w:val="22"/>
        </w:rPr>
        <w:t xml:space="preserve">scatter plot, slope, trend line, </w:t>
      </w:r>
      <w:r w:rsidR="00E318DC">
        <w:rPr>
          <w:rFonts w:ascii="Arial" w:hAnsi="Arial" w:cs="Arial"/>
          <w:i/>
          <w:sz w:val="22"/>
          <w:szCs w:val="22"/>
        </w:rPr>
        <w:t>y</w:t>
      </w:r>
      <w:r w:rsidR="00E318DC">
        <w:rPr>
          <w:rFonts w:ascii="Arial" w:hAnsi="Arial" w:cs="Arial"/>
          <w:sz w:val="22"/>
          <w:szCs w:val="22"/>
        </w:rPr>
        <w:t>-intercept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562107" w:rsidRDefault="00585726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8890</wp:posOffset>
            </wp:positionV>
            <wp:extent cx="2002155" cy="1947545"/>
            <wp:effectExtent l="0" t="0" r="0" b="0"/>
            <wp:wrapNone/>
            <wp:docPr id="950" name="Picture 950" descr="308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 descr="308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C81" w:rsidRPr="0020179C" w:rsidRDefault="00EA10F9" w:rsidP="00D36A70">
      <w:pPr>
        <w:ind w:right="3600"/>
        <w:rPr>
          <w:rFonts w:ascii="Arial" w:hAnsi="Arial" w:cs="Arial"/>
          <w:sz w:val="22"/>
          <w:szCs w:val="22"/>
        </w:rPr>
      </w:pPr>
      <w:r w:rsidRPr="0020179C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20179C">
        <w:rPr>
          <w:rFonts w:ascii="Arial" w:hAnsi="Arial" w:cs="Arial"/>
          <w:sz w:val="22"/>
          <w:szCs w:val="22"/>
        </w:rPr>
        <w:t>(Do these BEFORE using the Gizmo.)</w:t>
      </w:r>
    </w:p>
    <w:p w:rsidR="00BB3703" w:rsidRDefault="0045381D" w:rsidP="00D36A70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318DC">
        <w:rPr>
          <w:rFonts w:ascii="Arial" w:hAnsi="Arial" w:cs="Arial"/>
          <w:sz w:val="22"/>
          <w:szCs w:val="22"/>
        </w:rPr>
        <w:t xml:space="preserve"> school nurse </w:t>
      </w:r>
      <w:r w:rsidR="008A7351">
        <w:rPr>
          <w:rFonts w:ascii="Arial" w:hAnsi="Arial" w:cs="Arial"/>
          <w:sz w:val="22"/>
          <w:szCs w:val="22"/>
        </w:rPr>
        <w:t>records the age and</w:t>
      </w:r>
      <w:r w:rsidR="00E318DC">
        <w:rPr>
          <w:rFonts w:ascii="Arial" w:hAnsi="Arial" w:cs="Arial"/>
          <w:sz w:val="22"/>
          <w:szCs w:val="22"/>
        </w:rPr>
        <w:t xml:space="preserve"> height of </w:t>
      </w:r>
      <w:r w:rsidR="008A7351">
        <w:rPr>
          <w:rFonts w:ascii="Arial" w:hAnsi="Arial" w:cs="Arial"/>
          <w:sz w:val="22"/>
          <w:szCs w:val="22"/>
        </w:rPr>
        <w:t>each</w:t>
      </w:r>
      <w:r w:rsidR="00E318DC">
        <w:rPr>
          <w:rFonts w:ascii="Arial" w:hAnsi="Arial" w:cs="Arial"/>
          <w:sz w:val="22"/>
          <w:szCs w:val="22"/>
        </w:rPr>
        <w:t xml:space="preserve"> studen</w:t>
      </w:r>
      <w:r w:rsidR="008A7351">
        <w:rPr>
          <w:rFonts w:ascii="Arial" w:hAnsi="Arial" w:cs="Arial"/>
          <w:sz w:val="22"/>
          <w:szCs w:val="22"/>
        </w:rPr>
        <w:t>t</w:t>
      </w:r>
      <w:r w:rsidR="00E318DC">
        <w:rPr>
          <w:rFonts w:ascii="Arial" w:hAnsi="Arial" w:cs="Arial"/>
          <w:sz w:val="22"/>
          <w:szCs w:val="22"/>
        </w:rPr>
        <w:t xml:space="preserve"> </w:t>
      </w:r>
      <w:r w:rsidR="00A975C4">
        <w:rPr>
          <w:rFonts w:ascii="Arial" w:hAnsi="Arial" w:cs="Arial"/>
          <w:sz w:val="22"/>
          <w:szCs w:val="22"/>
        </w:rPr>
        <w:t>she sees</w:t>
      </w:r>
      <w:r w:rsidR="006C01B6">
        <w:rPr>
          <w:rFonts w:ascii="Arial" w:hAnsi="Arial" w:cs="Arial"/>
          <w:sz w:val="22"/>
          <w:szCs w:val="22"/>
        </w:rPr>
        <w:t xml:space="preserve"> in a </w:t>
      </w:r>
      <w:r w:rsidR="0040267B">
        <w:rPr>
          <w:rFonts w:ascii="Arial" w:hAnsi="Arial" w:cs="Arial"/>
          <w:sz w:val="22"/>
          <w:szCs w:val="22"/>
        </w:rPr>
        <w:t>week</w:t>
      </w:r>
      <w:r w:rsidR="006C01B6">
        <w:rPr>
          <w:rFonts w:ascii="Arial" w:hAnsi="Arial" w:cs="Arial"/>
          <w:sz w:val="22"/>
          <w:szCs w:val="22"/>
        </w:rPr>
        <w:t>. Then she</w:t>
      </w:r>
      <w:r w:rsidR="00E318DC">
        <w:rPr>
          <w:rFonts w:ascii="Arial" w:hAnsi="Arial" w:cs="Arial"/>
          <w:sz w:val="22"/>
          <w:szCs w:val="22"/>
        </w:rPr>
        <w:t xml:space="preserve"> makes a </w:t>
      </w:r>
      <w:r w:rsidR="00E318DC" w:rsidRPr="0084235E">
        <w:rPr>
          <w:rFonts w:ascii="Arial" w:hAnsi="Arial" w:cs="Arial"/>
          <w:b/>
          <w:sz w:val="22"/>
          <w:szCs w:val="22"/>
          <w:highlight w:val="lightGray"/>
        </w:rPr>
        <w:t>scatter plot</w:t>
      </w:r>
      <w:r w:rsidR="00E318DC">
        <w:rPr>
          <w:rFonts w:ascii="Arial" w:hAnsi="Arial" w:cs="Arial"/>
          <w:sz w:val="22"/>
          <w:szCs w:val="22"/>
        </w:rPr>
        <w:t xml:space="preserve"> showing the ages of students (in years) on the </w:t>
      </w:r>
      <w:r w:rsidR="00E318DC">
        <w:rPr>
          <w:rFonts w:ascii="Arial" w:hAnsi="Arial" w:cs="Arial"/>
          <w:i/>
          <w:sz w:val="22"/>
          <w:szCs w:val="22"/>
        </w:rPr>
        <w:t>x</w:t>
      </w:r>
      <w:r w:rsidR="00E318DC">
        <w:rPr>
          <w:rFonts w:ascii="Arial" w:hAnsi="Arial" w:cs="Arial"/>
          <w:sz w:val="22"/>
          <w:szCs w:val="22"/>
        </w:rPr>
        <w:t>-axis and their height</w:t>
      </w:r>
      <w:r w:rsidR="00A9282C">
        <w:rPr>
          <w:rFonts w:ascii="Arial" w:hAnsi="Arial" w:cs="Arial"/>
          <w:sz w:val="22"/>
          <w:szCs w:val="22"/>
        </w:rPr>
        <w:t>s</w:t>
      </w:r>
      <w:r w:rsidR="00E318DC">
        <w:rPr>
          <w:rFonts w:ascii="Arial" w:hAnsi="Arial" w:cs="Arial"/>
          <w:sz w:val="22"/>
          <w:szCs w:val="22"/>
        </w:rPr>
        <w:t xml:space="preserve"> (in centimeters) on the </w:t>
      </w:r>
      <w:r w:rsidR="00E318DC">
        <w:rPr>
          <w:rFonts w:ascii="Arial" w:hAnsi="Arial" w:cs="Arial"/>
          <w:i/>
          <w:sz w:val="22"/>
          <w:szCs w:val="22"/>
        </w:rPr>
        <w:t>y</w:t>
      </w:r>
      <w:r w:rsidR="00A22461">
        <w:rPr>
          <w:rFonts w:ascii="Arial" w:hAnsi="Arial" w:cs="Arial"/>
          <w:sz w:val="22"/>
          <w:szCs w:val="22"/>
        </w:rPr>
        <w:t>-axis.</w:t>
      </w:r>
    </w:p>
    <w:p w:rsidR="0084235E" w:rsidRPr="0020179C" w:rsidRDefault="0084235E" w:rsidP="00D36A70">
      <w:pPr>
        <w:ind w:right="3600"/>
        <w:rPr>
          <w:rFonts w:ascii="Arial" w:hAnsi="Arial" w:cs="Arial"/>
          <w:sz w:val="22"/>
          <w:szCs w:val="22"/>
        </w:rPr>
      </w:pPr>
    </w:p>
    <w:p w:rsidR="00F7654C" w:rsidRDefault="0084235E" w:rsidP="00D36A70">
      <w:pPr>
        <w:numPr>
          <w:ilvl w:val="0"/>
          <w:numId w:val="2"/>
        </w:numPr>
        <w:tabs>
          <w:tab w:val="left" w:pos="360"/>
        </w:tabs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red dot has the coordinates (</w:t>
      </w:r>
      <w:r w:rsidR="002E1B2C">
        <w:rPr>
          <w:rFonts w:ascii="Arial" w:hAnsi="Arial" w:cs="Arial"/>
          <w:sz w:val="22"/>
          <w:szCs w:val="22"/>
        </w:rPr>
        <w:t>5, 105</w:t>
      </w:r>
      <w:r>
        <w:rPr>
          <w:rFonts w:ascii="Arial" w:hAnsi="Arial" w:cs="Arial"/>
          <w:sz w:val="22"/>
          <w:szCs w:val="22"/>
        </w:rPr>
        <w:t>). What do you know about the student represented by this point?</w:t>
      </w:r>
    </w:p>
    <w:p w:rsidR="00E64B03" w:rsidRDefault="00E64B03" w:rsidP="00D36A70">
      <w:pPr>
        <w:ind w:left="360" w:right="3600"/>
        <w:rPr>
          <w:rFonts w:ascii="Arial" w:hAnsi="Arial" w:cs="Arial"/>
          <w:sz w:val="22"/>
          <w:szCs w:val="22"/>
        </w:rPr>
      </w:pPr>
    </w:p>
    <w:p w:rsidR="0084235E" w:rsidRPr="0084235E" w:rsidRDefault="0084235E" w:rsidP="00D36A70">
      <w:pPr>
        <w:ind w:left="360" w:right="36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7654C" w:rsidRDefault="00F7654C" w:rsidP="00E64B03">
      <w:pPr>
        <w:ind w:left="360"/>
        <w:rPr>
          <w:rFonts w:ascii="Arial" w:hAnsi="Arial" w:cs="Arial"/>
          <w:sz w:val="22"/>
          <w:szCs w:val="22"/>
        </w:rPr>
      </w:pPr>
    </w:p>
    <w:p w:rsidR="0084235E" w:rsidRDefault="0084235E" w:rsidP="00E64B03">
      <w:pPr>
        <w:ind w:left="360"/>
        <w:rPr>
          <w:rFonts w:ascii="Arial" w:hAnsi="Arial" w:cs="Arial"/>
          <w:sz w:val="22"/>
          <w:szCs w:val="22"/>
        </w:rPr>
      </w:pPr>
    </w:p>
    <w:p w:rsidR="00F7654C" w:rsidRPr="002E1B2C" w:rsidRDefault="002E1B2C" w:rsidP="009F3C0B">
      <w:pPr>
        <w:numPr>
          <w:ilvl w:val="0"/>
          <w:numId w:val="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Based on the graph, </w:t>
      </w:r>
      <w:r w:rsidR="00A975C4">
        <w:rPr>
          <w:rFonts w:ascii="Arial" w:hAnsi="Arial" w:cs="Arial"/>
          <w:sz w:val="22"/>
          <w:szCs w:val="22"/>
        </w:rPr>
        <w:t xml:space="preserve">how do you think age and height are related? </w:t>
      </w:r>
      <w:r w:rsidR="00A975C4">
        <w:rPr>
          <w:rFonts w:ascii="Arial" w:hAnsi="Arial" w:cs="Arial"/>
          <w:sz w:val="22"/>
          <w:szCs w:val="22"/>
          <w:u w:val="single"/>
        </w:rPr>
        <w:tab/>
      </w:r>
      <w:r w:rsidR="00A975C4">
        <w:rPr>
          <w:rFonts w:ascii="Arial" w:hAnsi="Arial" w:cs="Arial"/>
          <w:sz w:val="22"/>
          <w:szCs w:val="22"/>
          <w:u w:val="single"/>
        </w:rPr>
        <w:tab/>
      </w:r>
      <w:r w:rsidR="00A975C4">
        <w:rPr>
          <w:rFonts w:ascii="Arial" w:hAnsi="Arial" w:cs="Arial"/>
          <w:sz w:val="22"/>
          <w:szCs w:val="22"/>
          <w:u w:val="single"/>
        </w:rPr>
        <w:tab/>
      </w:r>
      <w:r w:rsidR="00A975C4">
        <w:rPr>
          <w:rFonts w:ascii="Arial" w:hAnsi="Arial" w:cs="Arial"/>
          <w:sz w:val="22"/>
          <w:szCs w:val="22"/>
          <w:u w:val="single"/>
        </w:rPr>
        <w:tab/>
      </w:r>
    </w:p>
    <w:p w:rsidR="002E1B2C" w:rsidRDefault="002E1B2C" w:rsidP="002E1B2C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2E1B2C" w:rsidRPr="002E1B2C" w:rsidRDefault="002E1B2C" w:rsidP="002E1B2C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7654C" w:rsidRDefault="00F7654C" w:rsidP="00F7654C">
      <w:pPr>
        <w:ind w:left="360"/>
        <w:rPr>
          <w:rFonts w:ascii="Arial" w:hAnsi="Arial" w:cs="Arial"/>
          <w:sz w:val="22"/>
          <w:szCs w:val="22"/>
        </w:rPr>
      </w:pPr>
    </w:p>
    <w:p w:rsidR="007C6D9F" w:rsidRPr="0020179C" w:rsidRDefault="007C6D9F" w:rsidP="00CE5E91">
      <w:pPr>
        <w:rPr>
          <w:rFonts w:ascii="Arial" w:hAnsi="Arial" w:cs="Arial"/>
          <w:sz w:val="22"/>
          <w:szCs w:val="22"/>
        </w:rPr>
      </w:pPr>
    </w:p>
    <w:p w:rsidR="00EA10F9" w:rsidRPr="00EC7C53" w:rsidRDefault="00585726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19685</wp:posOffset>
            </wp:positionV>
            <wp:extent cx="1847850" cy="1428750"/>
            <wp:effectExtent l="0" t="0" r="0" b="0"/>
            <wp:wrapNone/>
            <wp:docPr id="965" name="Picture 965" descr="308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308S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C7C53">
        <w:rPr>
          <w:rFonts w:ascii="Arial" w:hAnsi="Arial" w:cs="Arial"/>
          <w:b/>
          <w:sz w:val="22"/>
          <w:szCs w:val="22"/>
        </w:rPr>
        <w:t>Gizmo Warm-up</w:t>
      </w:r>
    </w:p>
    <w:p w:rsidR="002E1B2C" w:rsidRDefault="002E1B2C" w:rsidP="00D36A70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Because we grow as we get older, a scatter plot of </w:t>
      </w:r>
      <w:r w:rsidR="00FB4643">
        <w:rPr>
          <w:rFonts w:ascii="Arial" w:hAnsi="Arial" w:cs="Arial"/>
          <w:sz w:val="22"/>
          <w:szCs w:val="22"/>
        </w:rPr>
        <w:t>height</w:t>
      </w:r>
      <w:r>
        <w:rPr>
          <w:rFonts w:ascii="Arial" w:hAnsi="Arial" w:cs="Arial"/>
          <w:sz w:val="22"/>
          <w:szCs w:val="22"/>
        </w:rPr>
        <w:t xml:space="preserve"> vs. </w:t>
      </w:r>
      <w:r w:rsidR="00FB4643">
        <w:rPr>
          <w:rFonts w:ascii="Arial" w:hAnsi="Arial" w:cs="Arial"/>
          <w:sz w:val="22"/>
          <w:szCs w:val="22"/>
        </w:rPr>
        <w:t>age</w:t>
      </w:r>
      <w:r>
        <w:rPr>
          <w:rFonts w:ascii="Arial" w:hAnsi="Arial" w:cs="Arial"/>
          <w:sz w:val="22"/>
          <w:szCs w:val="22"/>
        </w:rPr>
        <w:t xml:space="preserve"> will show that older children are generally taller than younger children. When two variables are related, like age and height, they are said to be </w:t>
      </w:r>
      <w:r w:rsidRPr="002E1B2C">
        <w:rPr>
          <w:rFonts w:ascii="Arial" w:hAnsi="Arial" w:cs="Arial"/>
          <w:b/>
          <w:sz w:val="22"/>
          <w:szCs w:val="22"/>
          <w:highlight w:val="lightGray"/>
        </w:rPr>
        <w:t>correlated</w:t>
      </w:r>
      <w:r w:rsidR="00A22461">
        <w:rPr>
          <w:rFonts w:ascii="Arial" w:hAnsi="Arial" w:cs="Arial"/>
          <w:sz w:val="22"/>
          <w:szCs w:val="22"/>
        </w:rPr>
        <w:t>.</w:t>
      </w:r>
    </w:p>
    <w:p w:rsidR="002E1B2C" w:rsidRDefault="002E1B2C" w:rsidP="00D36A70">
      <w:pPr>
        <w:ind w:right="3600"/>
        <w:rPr>
          <w:rFonts w:ascii="Arial" w:hAnsi="Arial" w:cs="Arial"/>
          <w:sz w:val="22"/>
          <w:szCs w:val="22"/>
        </w:rPr>
      </w:pPr>
    </w:p>
    <w:p w:rsidR="00543F41" w:rsidRPr="002E1B2C" w:rsidRDefault="002E1B2C" w:rsidP="00D36A70">
      <w:p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Trends in Scatter Plots </w:t>
      </w:r>
      <w:r w:rsidR="004D3D16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explores different types of correlation. To begin, check that the slider is close to the </w:t>
      </w:r>
      <w:r>
        <w:rPr>
          <w:rFonts w:ascii="Arial" w:hAnsi="Arial" w:cs="Arial"/>
          <w:b/>
          <w:sz w:val="22"/>
          <w:szCs w:val="22"/>
        </w:rPr>
        <w:t>Positive trend</w:t>
      </w:r>
      <w:r w:rsidRPr="00A224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side.</w:t>
      </w:r>
    </w:p>
    <w:p w:rsidR="00543F41" w:rsidRPr="00543F41" w:rsidRDefault="00543F41" w:rsidP="002A13EF">
      <w:pPr>
        <w:ind w:right="3600"/>
        <w:rPr>
          <w:rFonts w:ascii="Arial" w:hAnsi="Arial" w:cs="Arial"/>
          <w:sz w:val="22"/>
          <w:szCs w:val="22"/>
        </w:rPr>
      </w:pPr>
    </w:p>
    <w:p w:rsidR="001013AC" w:rsidRPr="002E1B2C" w:rsidRDefault="002E1B2C" w:rsidP="002E1B2C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there is a </w:t>
      </w:r>
      <w:r w:rsidRPr="001C0AD8">
        <w:rPr>
          <w:rFonts w:ascii="Arial" w:hAnsi="Arial" w:cs="Arial"/>
          <w:sz w:val="22"/>
          <w:szCs w:val="22"/>
        </w:rPr>
        <w:t>positive trend</w:t>
      </w:r>
      <w:r w:rsidR="001C0AD8">
        <w:rPr>
          <w:rFonts w:ascii="Arial" w:hAnsi="Arial" w:cs="Arial"/>
          <w:sz w:val="22"/>
          <w:szCs w:val="22"/>
        </w:rPr>
        <w:t xml:space="preserve"> (or </w:t>
      </w:r>
      <w:r w:rsidR="001C0AD8" w:rsidRPr="001C0AD8">
        <w:rPr>
          <w:rFonts w:ascii="Arial" w:hAnsi="Arial" w:cs="Arial"/>
          <w:i/>
          <w:sz w:val="22"/>
          <w:szCs w:val="22"/>
        </w:rPr>
        <w:t>positive correlation</w:t>
      </w:r>
      <w:r w:rsidR="001C0AD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do the </w:t>
      </w:r>
      <w:r>
        <w:rPr>
          <w:rFonts w:ascii="Arial" w:hAnsi="Arial" w:cs="Arial"/>
          <w:i/>
          <w:sz w:val="22"/>
          <w:szCs w:val="22"/>
        </w:rPr>
        <w:t>y</w:t>
      </w:r>
      <w:r w:rsidR="007E61D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values of the points on the scatter plot tend to increase </w:t>
      </w:r>
      <w:r w:rsidRPr="002E1B2C">
        <w:rPr>
          <w:rFonts w:ascii="Arial" w:hAnsi="Arial" w:cs="Arial"/>
          <w:sz w:val="22"/>
          <w:szCs w:val="22"/>
        </w:rPr>
        <w:t xml:space="preserve">or decrease as the </w:t>
      </w:r>
      <w:r w:rsidRPr="002E1B2C">
        <w:rPr>
          <w:rFonts w:ascii="Arial" w:hAnsi="Arial" w:cs="Arial"/>
          <w:i/>
          <w:sz w:val="22"/>
          <w:szCs w:val="22"/>
        </w:rPr>
        <w:t>x</w:t>
      </w:r>
      <w:r w:rsidR="009C4CBE">
        <w:rPr>
          <w:rFonts w:ascii="Arial" w:hAnsi="Arial" w:cs="Arial"/>
          <w:sz w:val="22"/>
          <w:szCs w:val="22"/>
        </w:rPr>
        <w:t>-</w:t>
      </w:r>
      <w:r w:rsidRPr="002E1B2C">
        <w:rPr>
          <w:rFonts w:ascii="Arial" w:hAnsi="Arial" w:cs="Arial"/>
          <w:sz w:val="22"/>
          <w:szCs w:val="22"/>
        </w:rPr>
        <w:t>values increase</w:t>
      </w:r>
      <w:r w:rsidR="00543F41" w:rsidRPr="002E1B2C">
        <w:rPr>
          <w:rFonts w:ascii="Arial" w:hAnsi="Arial" w:cs="Arial"/>
          <w:sz w:val="22"/>
          <w:szCs w:val="22"/>
        </w:rPr>
        <w:t>?</w:t>
      </w:r>
      <w:r w:rsidR="001013AC" w:rsidRPr="002E1B2C">
        <w:rPr>
          <w:rFonts w:ascii="Arial" w:hAnsi="Arial" w:cs="Arial"/>
          <w:sz w:val="22"/>
          <w:szCs w:val="22"/>
        </w:rPr>
        <w:t xml:space="preserve"> </w:t>
      </w:r>
      <w:r w:rsidR="001013AC" w:rsidRPr="002E1B2C">
        <w:rPr>
          <w:rFonts w:ascii="Arial" w:hAnsi="Arial" w:cs="Arial"/>
          <w:sz w:val="22"/>
          <w:szCs w:val="22"/>
          <w:u w:val="single"/>
        </w:rPr>
        <w:tab/>
      </w:r>
      <w:r w:rsidR="001013AC" w:rsidRPr="002E1B2C">
        <w:rPr>
          <w:rFonts w:ascii="Arial" w:hAnsi="Arial" w:cs="Arial"/>
          <w:sz w:val="22"/>
          <w:szCs w:val="22"/>
          <w:u w:val="single"/>
        </w:rPr>
        <w:tab/>
      </w:r>
      <w:r w:rsidR="001013AC" w:rsidRPr="002E1B2C">
        <w:rPr>
          <w:rFonts w:ascii="Arial" w:hAnsi="Arial" w:cs="Arial"/>
          <w:sz w:val="22"/>
          <w:szCs w:val="22"/>
          <w:u w:val="single"/>
        </w:rPr>
        <w:tab/>
      </w:r>
      <w:r w:rsidR="001C0AD8">
        <w:rPr>
          <w:rFonts w:ascii="Arial" w:hAnsi="Arial" w:cs="Arial"/>
          <w:sz w:val="22"/>
          <w:szCs w:val="22"/>
          <w:u w:val="single"/>
        </w:rPr>
        <w:tab/>
      </w:r>
    </w:p>
    <w:p w:rsidR="001013AC" w:rsidRPr="002E1B2C" w:rsidRDefault="001013AC" w:rsidP="00207C8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E1B2C" w:rsidRPr="002E1B2C" w:rsidRDefault="002E1B2C" w:rsidP="002E1B2C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2E1B2C">
        <w:rPr>
          <w:rFonts w:ascii="Arial" w:hAnsi="Arial" w:cs="Arial"/>
          <w:sz w:val="22"/>
          <w:szCs w:val="22"/>
        </w:rPr>
        <w:t xml:space="preserve">Move the slider to the </w:t>
      </w:r>
      <w:r w:rsidRPr="002E1B2C">
        <w:rPr>
          <w:rFonts w:ascii="Arial" w:hAnsi="Arial" w:cs="Arial"/>
          <w:b/>
          <w:sz w:val="22"/>
          <w:szCs w:val="22"/>
        </w:rPr>
        <w:t>Negative trend</w:t>
      </w:r>
      <w:r w:rsidRPr="00A22461">
        <w:rPr>
          <w:rFonts w:ascii="Arial" w:hAnsi="Arial" w:cs="Arial"/>
          <w:sz w:val="22"/>
          <w:szCs w:val="22"/>
        </w:rPr>
        <w:t xml:space="preserve"> </w:t>
      </w:r>
      <w:r w:rsidRPr="002E1B2C">
        <w:rPr>
          <w:rFonts w:ascii="Arial" w:hAnsi="Arial" w:cs="Arial"/>
          <w:sz w:val="22"/>
          <w:szCs w:val="22"/>
        </w:rPr>
        <w:t xml:space="preserve">side. When there is a </w:t>
      </w:r>
      <w:r w:rsidRPr="001C0AD8">
        <w:rPr>
          <w:rFonts w:ascii="Arial" w:hAnsi="Arial" w:cs="Arial"/>
          <w:sz w:val="22"/>
          <w:szCs w:val="22"/>
        </w:rPr>
        <w:t>negative trend</w:t>
      </w:r>
      <w:r w:rsidR="001C0AD8">
        <w:rPr>
          <w:rFonts w:ascii="Arial" w:hAnsi="Arial" w:cs="Arial"/>
          <w:sz w:val="22"/>
          <w:szCs w:val="22"/>
        </w:rPr>
        <w:t xml:space="preserve"> (or </w:t>
      </w:r>
      <w:r w:rsidR="001C0AD8" w:rsidRPr="001C0AD8">
        <w:rPr>
          <w:rFonts w:ascii="Arial" w:hAnsi="Arial" w:cs="Arial"/>
          <w:i/>
          <w:sz w:val="22"/>
          <w:szCs w:val="22"/>
        </w:rPr>
        <w:t>negative correlation</w:t>
      </w:r>
      <w:r w:rsidR="001C0AD8">
        <w:rPr>
          <w:rFonts w:ascii="Arial" w:hAnsi="Arial" w:cs="Arial"/>
          <w:sz w:val="22"/>
          <w:szCs w:val="22"/>
        </w:rPr>
        <w:t>)</w:t>
      </w:r>
      <w:r w:rsidRPr="002E1B2C">
        <w:rPr>
          <w:rFonts w:ascii="Arial" w:hAnsi="Arial" w:cs="Arial"/>
          <w:sz w:val="22"/>
          <w:szCs w:val="22"/>
        </w:rPr>
        <w:t xml:space="preserve">, how to the </w:t>
      </w:r>
      <w:r w:rsidRPr="002E1B2C">
        <w:rPr>
          <w:rFonts w:ascii="Arial" w:hAnsi="Arial" w:cs="Arial"/>
          <w:i/>
          <w:sz w:val="22"/>
          <w:szCs w:val="22"/>
        </w:rPr>
        <w:t>y</w:t>
      </w:r>
      <w:r w:rsidR="007E61D0">
        <w:rPr>
          <w:rFonts w:ascii="Arial" w:hAnsi="Arial" w:cs="Arial"/>
          <w:sz w:val="22"/>
          <w:szCs w:val="22"/>
        </w:rPr>
        <w:t>-</w:t>
      </w:r>
      <w:r w:rsidRPr="002E1B2C">
        <w:rPr>
          <w:rFonts w:ascii="Arial" w:hAnsi="Arial" w:cs="Arial"/>
          <w:sz w:val="22"/>
          <w:szCs w:val="22"/>
        </w:rPr>
        <w:t xml:space="preserve">values change as the </w:t>
      </w:r>
      <w:r w:rsidRPr="002E1B2C">
        <w:rPr>
          <w:rFonts w:ascii="Arial" w:hAnsi="Arial" w:cs="Arial"/>
          <w:i/>
          <w:sz w:val="22"/>
          <w:szCs w:val="22"/>
        </w:rPr>
        <w:t>x</w:t>
      </w:r>
      <w:r w:rsidR="007E61D0">
        <w:rPr>
          <w:rFonts w:ascii="Arial" w:hAnsi="Arial" w:cs="Arial"/>
          <w:sz w:val="22"/>
          <w:szCs w:val="22"/>
        </w:rPr>
        <w:t>-</w:t>
      </w:r>
      <w:r w:rsidRPr="002E1B2C">
        <w:rPr>
          <w:rFonts w:ascii="Arial" w:hAnsi="Arial" w:cs="Arial"/>
          <w:sz w:val="22"/>
          <w:szCs w:val="22"/>
        </w:rPr>
        <w:t>values increase?</w:t>
      </w:r>
      <w:r w:rsidR="00D36A70">
        <w:rPr>
          <w:rFonts w:ascii="Arial" w:hAnsi="Arial" w:cs="Arial"/>
          <w:sz w:val="22"/>
          <w:szCs w:val="22"/>
        </w:rPr>
        <w:t xml:space="preserve"> </w:t>
      </w:r>
      <w:r w:rsidR="001C0AD8">
        <w:rPr>
          <w:rFonts w:ascii="Arial" w:hAnsi="Arial" w:cs="Arial"/>
          <w:sz w:val="22"/>
          <w:szCs w:val="22"/>
          <w:u w:val="single"/>
        </w:rPr>
        <w:tab/>
      </w:r>
      <w:r w:rsidR="001C0AD8">
        <w:rPr>
          <w:rFonts w:ascii="Arial" w:hAnsi="Arial" w:cs="Arial"/>
          <w:sz w:val="22"/>
          <w:szCs w:val="22"/>
          <w:u w:val="single"/>
        </w:rPr>
        <w:tab/>
      </w:r>
      <w:r w:rsidR="001C0AD8">
        <w:rPr>
          <w:rFonts w:ascii="Arial" w:hAnsi="Arial" w:cs="Arial"/>
          <w:sz w:val="22"/>
          <w:szCs w:val="22"/>
          <w:u w:val="single"/>
        </w:rPr>
        <w:tab/>
      </w:r>
      <w:r w:rsidR="001C0AD8">
        <w:rPr>
          <w:rFonts w:ascii="Arial" w:hAnsi="Arial" w:cs="Arial"/>
          <w:sz w:val="22"/>
          <w:szCs w:val="22"/>
          <w:u w:val="single"/>
        </w:rPr>
        <w:tab/>
      </w:r>
    </w:p>
    <w:p w:rsidR="002E1B2C" w:rsidRPr="002E1B2C" w:rsidRDefault="002E1B2C" w:rsidP="00D36A70">
      <w:pPr>
        <w:ind w:left="360"/>
        <w:rPr>
          <w:rFonts w:ascii="Arial" w:hAnsi="Arial" w:cs="Arial"/>
          <w:sz w:val="22"/>
          <w:szCs w:val="22"/>
        </w:rPr>
      </w:pPr>
    </w:p>
    <w:p w:rsidR="002E1B2C" w:rsidRDefault="002E1B2C" w:rsidP="00D36A70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2E1B2C">
        <w:rPr>
          <w:rFonts w:ascii="Arial" w:hAnsi="Arial" w:cs="Arial"/>
          <w:sz w:val="22"/>
          <w:szCs w:val="22"/>
        </w:rPr>
        <w:t xml:space="preserve">Move the slider to the middle, under </w:t>
      </w:r>
      <w:r w:rsidRPr="002E1B2C">
        <w:rPr>
          <w:rFonts w:ascii="Arial" w:hAnsi="Arial" w:cs="Arial"/>
          <w:b/>
          <w:sz w:val="22"/>
          <w:szCs w:val="22"/>
        </w:rPr>
        <w:t>No trend</w:t>
      </w:r>
      <w:r w:rsidRPr="002E1B2C">
        <w:rPr>
          <w:rFonts w:ascii="Arial" w:hAnsi="Arial" w:cs="Arial"/>
          <w:sz w:val="22"/>
          <w:szCs w:val="22"/>
        </w:rPr>
        <w:t>. What does the scatter plot look like now?</w:t>
      </w:r>
    </w:p>
    <w:p w:rsidR="00D36A70" w:rsidRDefault="00D36A70" w:rsidP="00D36A7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36A70" w:rsidRPr="002E1B2C" w:rsidRDefault="00D36A70" w:rsidP="00D36A70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36A70" w:rsidRPr="00D36A70" w:rsidRDefault="00D36A70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4D3D16">
        <w:trPr>
          <w:trHeight w:val="1112"/>
        </w:trPr>
        <w:tc>
          <w:tcPr>
            <w:tcW w:w="2160" w:type="dxa"/>
            <w:vAlign w:val="center"/>
          </w:tcPr>
          <w:p w:rsidR="00EA10F9" w:rsidRPr="00EA10F9" w:rsidRDefault="00432115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2E1B2C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C663BB"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322CBB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322CBB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Trend lines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322CBB" w:rsidRPr="00862F72" w:rsidRDefault="00322CBB" w:rsidP="00862F7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  <w:szCs w:val="22"/>
              </w:rPr>
              <w:t>Positive trend</w:t>
            </w:r>
            <w:r>
              <w:rPr>
                <w:rFonts w:ascii="Arial" w:hAnsi="Arial"/>
                <w:sz w:val="22"/>
                <w:szCs w:val="22"/>
              </w:rPr>
              <w:t xml:space="preserve"> button.</w:t>
            </w:r>
          </w:p>
        </w:tc>
        <w:tc>
          <w:tcPr>
            <w:tcW w:w="1440" w:type="dxa"/>
            <w:vAlign w:val="center"/>
          </w:tcPr>
          <w:p w:rsidR="00EA10F9" w:rsidRPr="00EA10F9" w:rsidRDefault="00585726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 wp14:anchorId="55BECE73" wp14:editId="1402FEA7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653415"/>
                  <wp:effectExtent l="0" t="0" r="0" b="0"/>
                  <wp:wrapNone/>
                  <wp:docPr id="1" name="Picture 1" descr="30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11880" w:rsidRPr="00F703FF" w:rsidRDefault="00611880" w:rsidP="00AC5C3B">
      <w:pPr>
        <w:rPr>
          <w:rFonts w:ascii="Arial" w:hAnsi="Arial" w:cs="Arial"/>
          <w:sz w:val="22"/>
          <w:szCs w:val="22"/>
        </w:rPr>
      </w:pPr>
    </w:p>
    <w:p w:rsidR="00862F72" w:rsidRDefault="00862F72" w:rsidP="009F3C0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Positive trend</w:t>
      </w:r>
      <w:r>
        <w:rPr>
          <w:rFonts w:ascii="Arial" w:hAnsi="Arial" w:cs="Arial"/>
          <w:sz w:val="22"/>
          <w:szCs w:val="22"/>
        </w:rPr>
        <w:t xml:space="preserve"> several times. What do these scatter plots have in common?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862F72" w:rsidRDefault="00862F72" w:rsidP="00862F72">
      <w:pPr>
        <w:ind w:left="360"/>
        <w:rPr>
          <w:rFonts w:ascii="Arial" w:hAnsi="Arial" w:cs="Arial"/>
          <w:sz w:val="22"/>
          <w:szCs w:val="22"/>
        </w:rPr>
      </w:pPr>
    </w:p>
    <w:p w:rsidR="00862F72" w:rsidRPr="00862F72" w:rsidRDefault="00862F72" w:rsidP="00862F7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62F72" w:rsidRDefault="00862F72" w:rsidP="00862F72">
      <w:pPr>
        <w:ind w:left="360"/>
        <w:rPr>
          <w:rFonts w:ascii="Arial" w:hAnsi="Arial" w:cs="Arial"/>
          <w:sz w:val="22"/>
          <w:szCs w:val="22"/>
        </w:rPr>
      </w:pPr>
    </w:p>
    <w:p w:rsidR="00862F72" w:rsidRDefault="00862F72" w:rsidP="00862F72">
      <w:pPr>
        <w:ind w:left="360"/>
        <w:rPr>
          <w:rFonts w:ascii="Arial" w:hAnsi="Arial" w:cs="Arial"/>
          <w:sz w:val="22"/>
          <w:szCs w:val="22"/>
        </w:rPr>
      </w:pPr>
    </w:p>
    <w:p w:rsidR="00AC5C3B" w:rsidRPr="00F703FF" w:rsidRDefault="00322CBB" w:rsidP="009F3C0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data has a strong positive or negative trend, the points often approximate a line. A </w:t>
      </w:r>
      <w:r w:rsidRPr="00A069D2">
        <w:rPr>
          <w:rFonts w:ascii="Arial" w:hAnsi="Arial" w:cs="Arial"/>
          <w:b/>
          <w:sz w:val="22"/>
          <w:szCs w:val="22"/>
          <w:highlight w:val="lightGray"/>
        </w:rPr>
        <w:t>trend line</w:t>
      </w:r>
      <w:r>
        <w:rPr>
          <w:rFonts w:ascii="Arial" w:hAnsi="Arial" w:cs="Arial"/>
          <w:sz w:val="22"/>
          <w:szCs w:val="22"/>
        </w:rPr>
        <w:t xml:space="preserve"> is a line that best fits the data and gives a</w:t>
      </w:r>
      <w:r w:rsidR="0090196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estimate of how one variable is correlated to the other.</w:t>
      </w:r>
      <w:r w:rsidR="00A134B1">
        <w:rPr>
          <w:rFonts w:ascii="Arial" w:hAnsi="Arial" w:cs="Arial"/>
          <w:sz w:val="22"/>
          <w:szCs w:val="22"/>
        </w:rPr>
        <w:t xml:space="preserve"> Select </w:t>
      </w:r>
      <w:r w:rsidR="00A134B1">
        <w:rPr>
          <w:rFonts w:ascii="Arial" w:hAnsi="Arial" w:cs="Arial"/>
          <w:b/>
          <w:sz w:val="22"/>
          <w:szCs w:val="22"/>
        </w:rPr>
        <w:t>Show actual trend line</w:t>
      </w:r>
      <w:r w:rsidR="00A134B1">
        <w:rPr>
          <w:rFonts w:ascii="Arial" w:hAnsi="Arial" w:cs="Arial"/>
          <w:sz w:val="22"/>
          <w:szCs w:val="22"/>
        </w:rPr>
        <w:t>.</w:t>
      </w:r>
    </w:p>
    <w:p w:rsidR="00AC5C3B" w:rsidRPr="00F703FF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0767CF" w:rsidRDefault="00322CBB" w:rsidP="000767CF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current scatter plot, how many points are above the trend line?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767CF" w:rsidRDefault="000767CF" w:rsidP="000767CF">
      <w:pPr>
        <w:ind w:left="1080"/>
        <w:rPr>
          <w:rFonts w:ascii="Arial" w:hAnsi="Arial" w:cs="Arial"/>
          <w:sz w:val="22"/>
          <w:szCs w:val="22"/>
        </w:rPr>
      </w:pPr>
    </w:p>
    <w:p w:rsidR="00D01519" w:rsidRDefault="00322CBB" w:rsidP="009F3C0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scatter plot, how many points are below the trend line?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2CBB" w:rsidRDefault="00322CBB" w:rsidP="00322CBB">
      <w:pPr>
        <w:pStyle w:val="ListParagraph"/>
        <w:rPr>
          <w:rFonts w:ascii="Arial" w:hAnsi="Arial" w:cs="Arial"/>
          <w:sz w:val="22"/>
          <w:szCs w:val="22"/>
        </w:rPr>
      </w:pPr>
    </w:p>
    <w:p w:rsidR="00322CBB" w:rsidRDefault="00322CBB" w:rsidP="009F3C0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slider all the way to the right. 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2CBB" w:rsidRDefault="00322CBB" w:rsidP="00322CB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322CBB" w:rsidRPr="00322CBB" w:rsidRDefault="00322CBB" w:rsidP="00322CBB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2CBB" w:rsidRDefault="00322CBB" w:rsidP="00322CBB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862F72" w:rsidRDefault="00322CBB" w:rsidP="001447AE">
      <w:pPr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slider to the left. What happens as </w:t>
      </w:r>
      <w:r w:rsidR="00A02C90">
        <w:rPr>
          <w:rFonts w:ascii="Arial" w:hAnsi="Arial" w:cs="Arial"/>
          <w:sz w:val="22"/>
          <w:szCs w:val="22"/>
        </w:rPr>
        <w:t>you approach t</w:t>
      </w:r>
      <w:r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b/>
          <w:sz w:val="22"/>
          <w:szCs w:val="22"/>
        </w:rPr>
        <w:t>No trend</w:t>
      </w:r>
      <w:r>
        <w:rPr>
          <w:rFonts w:ascii="Arial" w:hAnsi="Arial" w:cs="Arial"/>
          <w:sz w:val="22"/>
          <w:szCs w:val="22"/>
        </w:rPr>
        <w:t xml:space="preserve"> setting? </w:t>
      </w:r>
    </w:p>
    <w:p w:rsidR="001447AE" w:rsidRPr="001447AE" w:rsidRDefault="001447AE" w:rsidP="001447AE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447AE" w:rsidRDefault="001447AE" w:rsidP="001447AE">
      <w:pPr>
        <w:ind w:left="1080"/>
        <w:rPr>
          <w:rFonts w:ascii="Arial" w:hAnsi="Arial" w:cs="Arial"/>
          <w:sz w:val="22"/>
          <w:szCs w:val="22"/>
        </w:rPr>
      </w:pPr>
    </w:p>
    <w:p w:rsidR="00322CBB" w:rsidRDefault="00322CBB" w:rsidP="009F3C0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slider all the way to the left, under </w:t>
      </w:r>
      <w:r>
        <w:rPr>
          <w:rFonts w:ascii="Arial" w:hAnsi="Arial" w:cs="Arial"/>
          <w:b/>
          <w:sz w:val="22"/>
          <w:szCs w:val="22"/>
        </w:rPr>
        <w:t>Negative trend</w:t>
      </w:r>
      <w:r>
        <w:rPr>
          <w:rFonts w:ascii="Arial" w:hAnsi="Arial" w:cs="Arial"/>
          <w:sz w:val="22"/>
          <w:szCs w:val="22"/>
        </w:rPr>
        <w:t xml:space="preserve">. </w:t>
      </w:r>
      <w:r w:rsidR="00A069D2">
        <w:rPr>
          <w:rFonts w:ascii="Arial" w:hAnsi="Arial" w:cs="Arial"/>
          <w:sz w:val="22"/>
          <w:szCs w:val="22"/>
        </w:rPr>
        <w:t>What happens now?</w:t>
      </w:r>
    </w:p>
    <w:p w:rsidR="00A069D2" w:rsidRDefault="00A069D2" w:rsidP="00A069D2">
      <w:pPr>
        <w:ind w:left="1080"/>
        <w:rPr>
          <w:rFonts w:ascii="Arial" w:hAnsi="Arial" w:cs="Arial"/>
          <w:sz w:val="22"/>
          <w:szCs w:val="22"/>
        </w:rPr>
      </w:pPr>
    </w:p>
    <w:p w:rsidR="00A069D2" w:rsidRPr="00A069D2" w:rsidRDefault="00A069D2" w:rsidP="00A069D2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D01519" w:rsidRPr="00F703FF" w:rsidRDefault="00D01519" w:rsidP="00AC5C3B">
      <w:pPr>
        <w:ind w:left="1080"/>
        <w:rPr>
          <w:rFonts w:ascii="Arial" w:hAnsi="Arial" w:cs="Arial"/>
          <w:sz w:val="22"/>
          <w:szCs w:val="22"/>
        </w:rPr>
      </w:pPr>
    </w:p>
    <w:p w:rsidR="000767CF" w:rsidRPr="00F703FF" w:rsidRDefault="00862F72" w:rsidP="000767CF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134B1" w:rsidRPr="00A069D2">
        <w:rPr>
          <w:rFonts w:ascii="Arial" w:hAnsi="Arial" w:cs="Arial"/>
          <w:b/>
          <w:sz w:val="22"/>
          <w:szCs w:val="22"/>
          <w:highlight w:val="lightGray"/>
        </w:rPr>
        <w:t>slope</w:t>
      </w:r>
      <w:r w:rsidR="00A134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a line </w:t>
      </w:r>
      <w:r w:rsidR="00A134B1">
        <w:rPr>
          <w:rFonts w:ascii="Arial" w:hAnsi="Arial" w:cs="Arial"/>
          <w:sz w:val="22"/>
          <w:szCs w:val="22"/>
        </w:rPr>
        <w:t>describes its steepness.</w:t>
      </w:r>
      <w:r>
        <w:rPr>
          <w:rFonts w:ascii="Arial" w:hAnsi="Arial" w:cs="Arial"/>
          <w:sz w:val="22"/>
          <w:szCs w:val="22"/>
        </w:rPr>
        <w:t xml:space="preserve"> </w:t>
      </w:r>
      <w:r w:rsidR="00A069D2">
        <w:rPr>
          <w:rFonts w:ascii="Arial" w:hAnsi="Arial" w:cs="Arial"/>
          <w:sz w:val="22"/>
          <w:szCs w:val="22"/>
        </w:rPr>
        <w:t xml:space="preserve">Click </w:t>
      </w:r>
      <w:r w:rsidR="00A069D2">
        <w:rPr>
          <w:rFonts w:ascii="Arial" w:hAnsi="Arial" w:cs="Arial"/>
          <w:b/>
          <w:sz w:val="22"/>
          <w:szCs w:val="22"/>
        </w:rPr>
        <w:t>Positive trend</w:t>
      </w:r>
      <w:r w:rsidR="00A069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several times, observing </w:t>
      </w:r>
      <w:r w:rsidR="00A069D2">
        <w:rPr>
          <w:rFonts w:ascii="Arial" w:hAnsi="Arial" w:cs="Arial"/>
          <w:sz w:val="22"/>
          <w:szCs w:val="22"/>
        </w:rPr>
        <w:t>the</w:t>
      </w:r>
      <w:r w:rsidR="00A134B1">
        <w:rPr>
          <w:rFonts w:ascii="Arial" w:hAnsi="Arial" w:cs="Arial"/>
          <w:sz w:val="22"/>
          <w:szCs w:val="22"/>
        </w:rPr>
        <w:t xml:space="preserve"> slope</w:t>
      </w:r>
      <w:r w:rsidR="00A069D2">
        <w:rPr>
          <w:rFonts w:ascii="Arial" w:hAnsi="Arial" w:cs="Arial"/>
          <w:sz w:val="22"/>
          <w:szCs w:val="22"/>
        </w:rPr>
        <w:t xml:space="preserve"> of the trend line each time.</w:t>
      </w:r>
    </w:p>
    <w:p w:rsidR="00AC5C3B" w:rsidRPr="00F703FF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AC5C3B" w:rsidRPr="00F703FF" w:rsidRDefault="00A069D2" w:rsidP="009F3C0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all of these trend lines have in common?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C5C3B" w:rsidRPr="00F703FF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AC5C3B" w:rsidRPr="00F703FF" w:rsidRDefault="001447AE" w:rsidP="009F3C0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the trend lines for these scatter plots all have the same </w:t>
      </w:r>
      <w:r w:rsidR="00F30C96">
        <w:rPr>
          <w:rFonts w:ascii="Arial" w:hAnsi="Arial" w:cs="Arial"/>
          <w:sz w:val="22"/>
          <w:szCs w:val="22"/>
        </w:rPr>
        <w:t>slope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C5C3B" w:rsidRDefault="00AC5C3B" w:rsidP="00AC5C3B">
      <w:pPr>
        <w:ind w:left="1080"/>
        <w:rPr>
          <w:rFonts w:ascii="Arial" w:hAnsi="Arial" w:cs="Arial"/>
          <w:sz w:val="22"/>
          <w:szCs w:val="22"/>
        </w:rPr>
      </w:pPr>
    </w:p>
    <w:p w:rsidR="001447AE" w:rsidRPr="00F703FF" w:rsidRDefault="001447AE" w:rsidP="00AC5C3B">
      <w:pPr>
        <w:ind w:left="1080"/>
        <w:rPr>
          <w:rFonts w:ascii="Arial" w:hAnsi="Arial" w:cs="Arial"/>
          <w:sz w:val="22"/>
          <w:szCs w:val="22"/>
        </w:rPr>
      </w:pPr>
    </w:p>
    <w:p w:rsidR="001447AE" w:rsidRPr="00F703FF" w:rsidRDefault="001447AE" w:rsidP="001447AE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</w:t>
      </w:r>
      <w:r>
        <w:rPr>
          <w:rFonts w:ascii="Arial" w:hAnsi="Arial" w:cs="Arial"/>
          <w:b/>
          <w:sz w:val="22"/>
          <w:szCs w:val="22"/>
        </w:rPr>
        <w:t>Negative trend</w:t>
      </w:r>
      <w:r>
        <w:rPr>
          <w:rFonts w:ascii="Arial" w:hAnsi="Arial" w:cs="Arial"/>
          <w:sz w:val="22"/>
          <w:szCs w:val="22"/>
        </w:rPr>
        <w:t xml:space="preserve"> button several times.</w:t>
      </w:r>
    </w:p>
    <w:p w:rsidR="001447AE" w:rsidRPr="00F703FF" w:rsidRDefault="001447AE" w:rsidP="001447AE">
      <w:pPr>
        <w:ind w:left="360"/>
        <w:rPr>
          <w:rFonts w:ascii="Arial" w:hAnsi="Arial" w:cs="Arial"/>
          <w:sz w:val="22"/>
          <w:szCs w:val="22"/>
        </w:rPr>
      </w:pPr>
    </w:p>
    <w:p w:rsidR="001447AE" w:rsidRDefault="001447AE" w:rsidP="001447A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describe </w:t>
      </w:r>
      <w:r w:rsidR="008C1401">
        <w:rPr>
          <w:rFonts w:ascii="Arial" w:hAnsi="Arial" w:cs="Arial"/>
          <w:sz w:val="22"/>
          <w:szCs w:val="22"/>
        </w:rPr>
        <w:t xml:space="preserve">the points in </w:t>
      </w:r>
      <w:r>
        <w:rPr>
          <w:rFonts w:ascii="Arial" w:hAnsi="Arial" w:cs="Arial"/>
          <w:sz w:val="22"/>
          <w:szCs w:val="22"/>
        </w:rPr>
        <w:t xml:space="preserve">these </w:t>
      </w:r>
      <w:r w:rsidR="00862F72">
        <w:rPr>
          <w:rFonts w:ascii="Arial" w:hAnsi="Arial" w:cs="Arial"/>
          <w:sz w:val="22"/>
          <w:szCs w:val="22"/>
        </w:rPr>
        <w:t>scatter plots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447AE" w:rsidRDefault="001447AE" w:rsidP="001447AE">
      <w:pPr>
        <w:ind w:left="1080"/>
        <w:rPr>
          <w:rFonts w:ascii="Arial" w:hAnsi="Arial" w:cs="Arial"/>
          <w:sz w:val="22"/>
          <w:szCs w:val="22"/>
        </w:rPr>
      </w:pPr>
    </w:p>
    <w:p w:rsidR="001447AE" w:rsidRPr="00A069D2" w:rsidRDefault="001447AE" w:rsidP="001447AE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447AE" w:rsidRDefault="001447AE" w:rsidP="001447AE">
      <w:pPr>
        <w:ind w:left="1080"/>
        <w:rPr>
          <w:rFonts w:ascii="Arial" w:hAnsi="Arial" w:cs="Arial"/>
          <w:sz w:val="22"/>
          <w:szCs w:val="22"/>
        </w:rPr>
      </w:pPr>
    </w:p>
    <w:p w:rsidR="001447AE" w:rsidRPr="00F703FF" w:rsidRDefault="001447AE" w:rsidP="001447A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all of these trend lines have in common?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447AE" w:rsidRPr="00F703FF" w:rsidRDefault="001447AE" w:rsidP="001447AE">
      <w:pPr>
        <w:ind w:left="1080"/>
        <w:rPr>
          <w:rFonts w:ascii="Arial" w:hAnsi="Arial" w:cs="Arial"/>
          <w:sz w:val="22"/>
          <w:szCs w:val="22"/>
        </w:rPr>
      </w:pPr>
    </w:p>
    <w:p w:rsidR="001447AE" w:rsidRPr="00F703FF" w:rsidRDefault="001447AE" w:rsidP="001447AE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the trend lines for these scatter plots all have the same </w:t>
      </w:r>
      <w:r w:rsidR="00F30C96">
        <w:rPr>
          <w:rFonts w:ascii="Arial" w:hAnsi="Arial" w:cs="Arial"/>
          <w:sz w:val="22"/>
          <w:szCs w:val="22"/>
        </w:rPr>
        <w:t>slope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706AD" w:rsidRPr="00F703FF" w:rsidRDefault="00F706AD" w:rsidP="001447AE">
      <w:pPr>
        <w:rPr>
          <w:rFonts w:ascii="Arial" w:hAnsi="Arial" w:cs="Arial"/>
          <w:sz w:val="22"/>
          <w:szCs w:val="22"/>
        </w:rPr>
      </w:pPr>
    </w:p>
    <w:p w:rsidR="001447AE" w:rsidRPr="00F703FF" w:rsidRDefault="001447AE" w:rsidP="001447AE">
      <w:pPr>
        <w:rPr>
          <w:rFonts w:ascii="Arial" w:hAnsi="Arial" w:cs="Arial"/>
          <w:b/>
          <w:sz w:val="22"/>
          <w:szCs w:val="22"/>
        </w:rPr>
      </w:pPr>
      <w:r w:rsidRPr="00F703FF">
        <w:rPr>
          <w:rFonts w:ascii="Arial" w:hAnsi="Arial" w:cs="Arial"/>
          <w:b/>
          <w:sz w:val="22"/>
          <w:szCs w:val="22"/>
        </w:rPr>
        <w:t xml:space="preserve">(Activity </w:t>
      </w:r>
      <w:r w:rsidR="004F05F3">
        <w:rPr>
          <w:rFonts w:ascii="Arial" w:hAnsi="Arial" w:cs="Arial"/>
          <w:b/>
          <w:sz w:val="22"/>
          <w:szCs w:val="22"/>
        </w:rPr>
        <w:t xml:space="preserve">A </w:t>
      </w:r>
      <w:r w:rsidRPr="00F703FF">
        <w:rPr>
          <w:rFonts w:ascii="Arial" w:hAnsi="Arial" w:cs="Arial"/>
          <w:b/>
          <w:sz w:val="22"/>
          <w:szCs w:val="22"/>
        </w:rPr>
        <w:t>continued on next page)</w:t>
      </w:r>
    </w:p>
    <w:p w:rsidR="001447AE" w:rsidRPr="00AC5C3B" w:rsidRDefault="001447AE" w:rsidP="00144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="004F05F3">
        <w:rPr>
          <w:rFonts w:ascii="Arial" w:hAnsi="Arial" w:cs="Arial"/>
          <w:b/>
          <w:sz w:val="22"/>
          <w:szCs w:val="22"/>
        </w:rPr>
        <w:t xml:space="preserve"> A</w:t>
      </w:r>
      <w:r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AC5C3B" w:rsidRPr="00F703FF" w:rsidRDefault="00AC5C3B" w:rsidP="00AC5C3B">
      <w:pPr>
        <w:rPr>
          <w:rFonts w:ascii="Arial" w:hAnsi="Arial" w:cs="Arial"/>
          <w:sz w:val="22"/>
          <w:szCs w:val="22"/>
        </w:rPr>
      </w:pPr>
    </w:p>
    <w:p w:rsidR="00AC5C3B" w:rsidRPr="00F703FF" w:rsidRDefault="001447AE" w:rsidP="009F3C0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slider to the </w:t>
      </w:r>
      <w:r>
        <w:rPr>
          <w:rFonts w:ascii="Arial" w:hAnsi="Arial" w:cs="Arial"/>
          <w:b/>
          <w:sz w:val="22"/>
          <w:szCs w:val="22"/>
        </w:rPr>
        <w:t>No trend</w:t>
      </w:r>
      <w:r>
        <w:rPr>
          <w:rFonts w:ascii="Arial" w:hAnsi="Arial" w:cs="Arial"/>
          <w:sz w:val="22"/>
          <w:szCs w:val="22"/>
        </w:rPr>
        <w:t xml:space="preserve"> setting. </w:t>
      </w:r>
      <w:r w:rsidR="008C1401">
        <w:rPr>
          <w:rFonts w:ascii="Arial" w:hAnsi="Arial" w:cs="Arial"/>
          <w:sz w:val="22"/>
          <w:szCs w:val="22"/>
        </w:rPr>
        <w:t xml:space="preserve">Observe the graph and the slope of the trend line. Then, click </w:t>
      </w:r>
      <w:r w:rsidR="008C1401">
        <w:rPr>
          <w:rFonts w:ascii="Arial" w:hAnsi="Arial" w:cs="Arial"/>
          <w:b/>
          <w:sz w:val="22"/>
          <w:szCs w:val="22"/>
        </w:rPr>
        <w:t>Positive trend</w:t>
      </w:r>
      <w:r w:rsidR="008C1401">
        <w:rPr>
          <w:rFonts w:ascii="Arial" w:hAnsi="Arial" w:cs="Arial"/>
          <w:sz w:val="22"/>
          <w:szCs w:val="22"/>
        </w:rPr>
        <w:t xml:space="preserve"> to generate a new data set, and move the slider back to </w:t>
      </w:r>
      <w:r w:rsidR="008C1401">
        <w:rPr>
          <w:rFonts w:ascii="Arial" w:hAnsi="Arial" w:cs="Arial"/>
          <w:b/>
          <w:sz w:val="22"/>
          <w:szCs w:val="22"/>
        </w:rPr>
        <w:t>No trend</w:t>
      </w:r>
      <w:r w:rsidR="008C1401">
        <w:rPr>
          <w:rFonts w:ascii="Arial" w:hAnsi="Arial" w:cs="Arial"/>
          <w:sz w:val="22"/>
          <w:szCs w:val="22"/>
        </w:rPr>
        <w:t>. Repeat this process to observe several data sets with no trend.</w:t>
      </w:r>
    </w:p>
    <w:p w:rsidR="00AC5C3B" w:rsidRPr="00F703FF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8C1401" w:rsidRDefault="008C1401" w:rsidP="008C140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describe the points in these</w:t>
      </w:r>
      <w:r w:rsidR="00A134B1">
        <w:rPr>
          <w:rFonts w:ascii="Arial" w:hAnsi="Arial" w:cs="Arial"/>
          <w:sz w:val="22"/>
          <w:szCs w:val="22"/>
        </w:rPr>
        <w:t xml:space="preserve"> scatter plot</w:t>
      </w:r>
      <w:r>
        <w:rPr>
          <w:rFonts w:ascii="Arial" w:hAnsi="Arial" w:cs="Arial"/>
          <w:sz w:val="22"/>
          <w:szCs w:val="22"/>
        </w:rPr>
        <w:t xml:space="preserve">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C1401" w:rsidRDefault="008C1401" w:rsidP="008C1401">
      <w:pPr>
        <w:ind w:left="1080"/>
        <w:rPr>
          <w:rFonts w:ascii="Arial" w:hAnsi="Arial" w:cs="Arial"/>
          <w:sz w:val="22"/>
          <w:szCs w:val="22"/>
        </w:rPr>
      </w:pPr>
    </w:p>
    <w:p w:rsidR="008C1401" w:rsidRPr="00A069D2" w:rsidRDefault="008C1401" w:rsidP="008C140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C1401" w:rsidRDefault="008C1401" w:rsidP="008C1401">
      <w:pPr>
        <w:ind w:left="1080"/>
        <w:rPr>
          <w:rFonts w:ascii="Arial" w:hAnsi="Arial" w:cs="Arial"/>
          <w:sz w:val="22"/>
          <w:szCs w:val="22"/>
        </w:rPr>
      </w:pPr>
    </w:p>
    <w:p w:rsidR="008C1401" w:rsidRPr="00F703FF" w:rsidRDefault="008C1401" w:rsidP="008C140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all of these trend lines have in common?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C1401" w:rsidRPr="00F703FF" w:rsidRDefault="008C1401" w:rsidP="008C1401">
      <w:pPr>
        <w:ind w:left="1080"/>
        <w:rPr>
          <w:rFonts w:ascii="Arial" w:hAnsi="Arial" w:cs="Arial"/>
          <w:sz w:val="22"/>
          <w:szCs w:val="22"/>
        </w:rPr>
      </w:pPr>
    </w:p>
    <w:p w:rsidR="008C1401" w:rsidRPr="00F703FF" w:rsidRDefault="008C1401" w:rsidP="008C1401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the trend lines for these scatter plots all have the same slope? </w:t>
      </w:r>
      <w:r>
        <w:rPr>
          <w:rFonts w:ascii="Arial" w:hAnsi="Arial" w:cs="Arial"/>
          <w:sz w:val="22"/>
          <w:szCs w:val="22"/>
          <w:u w:val="single"/>
        </w:rPr>
        <w:tab/>
      </w:r>
      <w:r w:rsidR="00E543F1">
        <w:rPr>
          <w:rFonts w:ascii="Arial" w:hAnsi="Arial" w:cs="Arial"/>
          <w:sz w:val="22"/>
          <w:szCs w:val="22"/>
          <w:u w:val="single"/>
        </w:rPr>
        <w:tab/>
      </w:r>
    </w:p>
    <w:p w:rsidR="00D3750A" w:rsidRPr="00F703FF" w:rsidRDefault="00D3750A" w:rsidP="00AC5C3B">
      <w:pPr>
        <w:ind w:left="1080"/>
        <w:rPr>
          <w:rFonts w:ascii="Arial" w:hAnsi="Arial" w:cs="Arial"/>
          <w:sz w:val="22"/>
          <w:szCs w:val="22"/>
        </w:rPr>
      </w:pPr>
    </w:p>
    <w:p w:rsidR="00AC5C3B" w:rsidRPr="00AC5C3B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8C1401" w:rsidRDefault="00585726" w:rsidP="004F05F3">
      <w:pPr>
        <w:numPr>
          <w:ilvl w:val="0"/>
          <w:numId w:val="4"/>
        </w:numPr>
        <w:ind w:left="36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222250</wp:posOffset>
            </wp:positionV>
            <wp:extent cx="2399030" cy="2368550"/>
            <wp:effectExtent l="0" t="0" r="1270" b="0"/>
            <wp:wrapNone/>
            <wp:docPr id="971" name="Picture 971" descr="308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308S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401">
        <w:rPr>
          <w:rFonts w:ascii="Arial" w:hAnsi="Arial" w:cs="Arial"/>
          <w:sz w:val="22"/>
          <w:szCs w:val="22"/>
        </w:rPr>
        <w:t xml:space="preserve">You can try fitting your own line to a data set. To do this, turn off </w:t>
      </w:r>
      <w:r w:rsidR="008C1401">
        <w:rPr>
          <w:rFonts w:ascii="Arial" w:hAnsi="Arial" w:cs="Arial"/>
          <w:b/>
          <w:sz w:val="22"/>
          <w:szCs w:val="22"/>
        </w:rPr>
        <w:t>Show actual trend</w:t>
      </w:r>
      <w:r w:rsidR="004F05F3">
        <w:rPr>
          <w:rFonts w:ascii="Arial" w:hAnsi="Arial" w:cs="Arial"/>
          <w:b/>
          <w:sz w:val="22"/>
          <w:szCs w:val="22"/>
        </w:rPr>
        <w:t xml:space="preserve"> line</w:t>
      </w:r>
      <w:r w:rsidR="008C1401">
        <w:rPr>
          <w:rFonts w:ascii="Arial" w:hAnsi="Arial" w:cs="Arial"/>
          <w:sz w:val="22"/>
          <w:szCs w:val="22"/>
        </w:rPr>
        <w:t xml:space="preserve">, click the </w:t>
      </w:r>
      <w:r w:rsidR="008C1401">
        <w:rPr>
          <w:rFonts w:ascii="Arial" w:hAnsi="Arial" w:cs="Arial"/>
          <w:b/>
          <w:sz w:val="22"/>
          <w:szCs w:val="22"/>
        </w:rPr>
        <w:t>Positive trend</w:t>
      </w:r>
      <w:r w:rsidR="008C1401">
        <w:rPr>
          <w:rFonts w:ascii="Arial" w:hAnsi="Arial" w:cs="Arial"/>
          <w:sz w:val="22"/>
          <w:szCs w:val="22"/>
        </w:rPr>
        <w:t xml:space="preserve"> button, and then select </w:t>
      </w:r>
      <w:r w:rsidR="008C1401">
        <w:rPr>
          <w:rFonts w:ascii="Arial" w:hAnsi="Arial" w:cs="Arial"/>
          <w:b/>
          <w:sz w:val="22"/>
          <w:szCs w:val="22"/>
        </w:rPr>
        <w:t>Fit a line</w:t>
      </w:r>
      <w:r w:rsidR="008C1401">
        <w:rPr>
          <w:rFonts w:ascii="Arial" w:hAnsi="Arial" w:cs="Arial"/>
          <w:sz w:val="22"/>
          <w:szCs w:val="22"/>
        </w:rPr>
        <w:t>.</w:t>
      </w:r>
    </w:p>
    <w:p w:rsidR="00E2534C" w:rsidRDefault="00E2534C" w:rsidP="004F05F3">
      <w:pPr>
        <w:ind w:left="360" w:right="4140"/>
        <w:rPr>
          <w:rFonts w:ascii="Arial" w:hAnsi="Arial" w:cs="Arial"/>
          <w:sz w:val="22"/>
          <w:szCs w:val="22"/>
        </w:rPr>
      </w:pPr>
    </w:p>
    <w:p w:rsidR="008C1401" w:rsidRDefault="008C1401" w:rsidP="004F05F3">
      <w:pPr>
        <w:numPr>
          <w:ilvl w:val="0"/>
          <w:numId w:val="14"/>
        </w:numPr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slider to change the slope and the </w:t>
      </w:r>
      <w:r>
        <w:rPr>
          <w:rFonts w:ascii="Arial" w:hAnsi="Arial" w:cs="Arial"/>
          <w:b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slider to change the </w:t>
      </w:r>
      <w:r w:rsidR="004F05F3">
        <w:rPr>
          <w:rFonts w:ascii="Arial" w:hAnsi="Arial" w:cs="Arial"/>
          <w:i/>
          <w:sz w:val="22"/>
          <w:szCs w:val="22"/>
        </w:rPr>
        <w:t>y</w:t>
      </w:r>
      <w:r w:rsidR="004F05F3">
        <w:rPr>
          <w:rFonts w:ascii="Arial" w:hAnsi="Arial" w:cs="Arial"/>
          <w:sz w:val="22"/>
          <w:szCs w:val="22"/>
        </w:rPr>
        <w:t>-intercept of your estimated trend line. When you are done, sketch the data set and your estimated trend line in the blank grid.</w:t>
      </w:r>
    </w:p>
    <w:p w:rsidR="004F05F3" w:rsidRDefault="004F05F3" w:rsidP="004F05F3">
      <w:pPr>
        <w:ind w:left="1080" w:right="4140"/>
        <w:rPr>
          <w:rFonts w:ascii="Arial" w:hAnsi="Arial" w:cs="Arial"/>
          <w:sz w:val="22"/>
          <w:szCs w:val="22"/>
        </w:rPr>
      </w:pPr>
    </w:p>
    <w:p w:rsidR="004F05F3" w:rsidRDefault="004F05F3" w:rsidP="004F05F3">
      <w:pPr>
        <w:numPr>
          <w:ilvl w:val="0"/>
          <w:numId w:val="14"/>
        </w:numPr>
        <w:spacing w:line="480" w:lineRule="auto"/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equation of your estimated trend line?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025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F05F3" w:rsidRDefault="004F05F3" w:rsidP="004F05F3">
      <w:pPr>
        <w:numPr>
          <w:ilvl w:val="0"/>
          <w:numId w:val="14"/>
        </w:numPr>
        <w:spacing w:line="480" w:lineRule="auto"/>
        <w:ind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actual trend line</w:t>
      </w:r>
      <w:r>
        <w:rPr>
          <w:rFonts w:ascii="Arial" w:hAnsi="Arial" w:cs="Arial"/>
          <w:sz w:val="22"/>
          <w:szCs w:val="22"/>
        </w:rPr>
        <w:t xml:space="preserve">. What is </w:t>
      </w:r>
      <w:r w:rsidR="0078025F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equation? </w:t>
      </w:r>
      <w:r>
        <w:rPr>
          <w:rFonts w:ascii="Arial" w:hAnsi="Arial" w:cs="Arial"/>
          <w:sz w:val="22"/>
          <w:szCs w:val="22"/>
          <w:u w:val="single"/>
        </w:rPr>
        <w:tab/>
      </w:r>
      <w:r w:rsidR="0078025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C5C3B" w:rsidRPr="0078025F" w:rsidRDefault="00AC5C3B" w:rsidP="00AC5C3B">
      <w:pPr>
        <w:ind w:left="360"/>
        <w:rPr>
          <w:rFonts w:ascii="Arial" w:hAnsi="Arial" w:cs="Arial"/>
          <w:sz w:val="22"/>
          <w:szCs w:val="22"/>
        </w:rPr>
      </w:pPr>
    </w:p>
    <w:p w:rsidR="0078025F" w:rsidRPr="0078025F" w:rsidRDefault="0078025F" w:rsidP="0078025F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78025F">
        <w:rPr>
          <w:rFonts w:ascii="Arial" w:hAnsi="Arial" w:cs="Arial"/>
          <w:sz w:val="22"/>
          <w:szCs w:val="22"/>
        </w:rPr>
        <w:t xml:space="preserve">Turn off </w:t>
      </w:r>
      <w:r w:rsidRPr="0078025F">
        <w:rPr>
          <w:rFonts w:ascii="Arial" w:hAnsi="Arial" w:cs="Arial"/>
          <w:b/>
          <w:sz w:val="22"/>
          <w:szCs w:val="22"/>
        </w:rPr>
        <w:t>Show actual trend line</w:t>
      </w:r>
      <w:r w:rsidRPr="0078025F">
        <w:rPr>
          <w:rFonts w:ascii="Arial" w:hAnsi="Arial" w:cs="Arial"/>
          <w:sz w:val="22"/>
          <w:szCs w:val="22"/>
        </w:rPr>
        <w:t xml:space="preserve">, and click </w:t>
      </w:r>
      <w:r w:rsidRPr="0078025F">
        <w:rPr>
          <w:rFonts w:ascii="Arial" w:hAnsi="Arial" w:cs="Arial"/>
          <w:b/>
          <w:sz w:val="22"/>
          <w:szCs w:val="22"/>
        </w:rPr>
        <w:t>Negative trend</w:t>
      </w:r>
      <w:r w:rsidRPr="0078025F">
        <w:rPr>
          <w:rFonts w:ascii="Arial" w:hAnsi="Arial" w:cs="Arial"/>
          <w:sz w:val="22"/>
          <w:szCs w:val="22"/>
        </w:rPr>
        <w:t>. Use the same procedure to estimate the trend line for this data set.</w:t>
      </w:r>
    </w:p>
    <w:p w:rsidR="0078025F" w:rsidRPr="0078025F" w:rsidRDefault="0078025F" w:rsidP="0078025F">
      <w:pPr>
        <w:ind w:left="360"/>
        <w:rPr>
          <w:rFonts w:ascii="Arial" w:hAnsi="Arial" w:cs="Arial"/>
          <w:sz w:val="22"/>
          <w:szCs w:val="22"/>
        </w:rPr>
      </w:pPr>
    </w:p>
    <w:p w:rsidR="0078025F" w:rsidRDefault="0078025F" w:rsidP="007802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8025F">
        <w:rPr>
          <w:rFonts w:ascii="Arial" w:hAnsi="Arial" w:cs="Arial"/>
          <w:sz w:val="22"/>
          <w:szCs w:val="22"/>
        </w:rPr>
        <w:t>What is the equation of your trend line?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8025F" w:rsidRPr="0078025F" w:rsidRDefault="0078025F" w:rsidP="0078025F">
      <w:pPr>
        <w:ind w:left="1080"/>
        <w:rPr>
          <w:rFonts w:ascii="Arial" w:hAnsi="Arial" w:cs="Arial"/>
          <w:sz w:val="22"/>
          <w:szCs w:val="22"/>
        </w:rPr>
      </w:pPr>
    </w:p>
    <w:p w:rsidR="0078025F" w:rsidRDefault="0078025F" w:rsidP="0078025F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78025F">
        <w:rPr>
          <w:rFonts w:ascii="Arial" w:hAnsi="Arial" w:cs="Arial"/>
          <w:sz w:val="22"/>
          <w:szCs w:val="22"/>
        </w:rPr>
        <w:t xml:space="preserve">Turn on </w:t>
      </w:r>
      <w:r w:rsidRPr="0078025F">
        <w:rPr>
          <w:rFonts w:ascii="Arial" w:hAnsi="Arial" w:cs="Arial"/>
          <w:b/>
          <w:sz w:val="22"/>
          <w:szCs w:val="22"/>
        </w:rPr>
        <w:t>Show actual trend line</w:t>
      </w:r>
      <w:r w:rsidRPr="0078025F">
        <w:rPr>
          <w:rFonts w:ascii="Arial" w:hAnsi="Arial" w:cs="Arial"/>
          <w:sz w:val="22"/>
          <w:szCs w:val="22"/>
        </w:rPr>
        <w:t xml:space="preserve">. What is </w:t>
      </w:r>
      <w:r>
        <w:rPr>
          <w:rFonts w:ascii="Arial" w:hAnsi="Arial" w:cs="Arial"/>
          <w:sz w:val="22"/>
          <w:szCs w:val="22"/>
        </w:rPr>
        <w:t>its</w:t>
      </w:r>
      <w:r w:rsidRPr="0078025F">
        <w:rPr>
          <w:rFonts w:ascii="Arial" w:hAnsi="Arial" w:cs="Arial"/>
          <w:sz w:val="22"/>
          <w:szCs w:val="22"/>
        </w:rPr>
        <w:t xml:space="preserve"> equation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8025F" w:rsidRDefault="0078025F" w:rsidP="00A1121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A1121F" w:rsidRDefault="00A1121F" w:rsidP="00A1121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A1121F" w:rsidRDefault="005C5C51" w:rsidP="00A1121F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Hans</w:t>
      </w:r>
      <w:r w:rsidR="00A1121F">
        <w:rPr>
          <w:rFonts w:ascii="Arial" w:hAnsi="Arial" w:cs="Arial"/>
          <w:sz w:val="22"/>
          <w:szCs w:val="22"/>
        </w:rPr>
        <w:t xml:space="preserve"> </w:t>
      </w:r>
      <w:r w:rsidR="00E543F1">
        <w:rPr>
          <w:rFonts w:ascii="Arial" w:hAnsi="Arial" w:cs="Arial"/>
          <w:sz w:val="22"/>
          <w:szCs w:val="22"/>
        </w:rPr>
        <w:t>looks up the</w:t>
      </w:r>
      <w:r w:rsidR="00A134B1">
        <w:rPr>
          <w:rFonts w:ascii="Arial" w:hAnsi="Arial" w:cs="Arial"/>
          <w:sz w:val="22"/>
          <w:szCs w:val="22"/>
        </w:rPr>
        <w:t xml:space="preserve"> latitude and average</w:t>
      </w:r>
      <w:r w:rsidR="00E543F1">
        <w:rPr>
          <w:rFonts w:ascii="Arial" w:hAnsi="Arial" w:cs="Arial"/>
          <w:sz w:val="22"/>
          <w:szCs w:val="22"/>
        </w:rPr>
        <w:t xml:space="preserve"> </w:t>
      </w:r>
      <w:r w:rsidR="002046EF">
        <w:rPr>
          <w:rFonts w:ascii="Arial" w:hAnsi="Arial" w:cs="Arial"/>
          <w:sz w:val="22"/>
          <w:szCs w:val="22"/>
        </w:rPr>
        <w:t xml:space="preserve">January </w:t>
      </w:r>
      <w:r w:rsidR="00E543F1">
        <w:rPr>
          <w:rFonts w:ascii="Arial" w:hAnsi="Arial" w:cs="Arial"/>
          <w:sz w:val="22"/>
          <w:szCs w:val="22"/>
        </w:rPr>
        <w:t xml:space="preserve">temperature </w:t>
      </w:r>
      <w:r w:rsidR="004B4C3C">
        <w:rPr>
          <w:rFonts w:ascii="Arial" w:hAnsi="Arial" w:cs="Arial"/>
          <w:sz w:val="22"/>
          <w:szCs w:val="22"/>
        </w:rPr>
        <w:t xml:space="preserve">(in degrees Celsius) </w:t>
      </w:r>
      <w:r w:rsidR="00E543F1">
        <w:rPr>
          <w:rFonts w:ascii="Arial" w:hAnsi="Arial" w:cs="Arial"/>
          <w:sz w:val="22"/>
          <w:szCs w:val="22"/>
        </w:rPr>
        <w:t xml:space="preserve">of a variety of cities in the </w:t>
      </w:r>
      <w:r>
        <w:rPr>
          <w:rFonts w:ascii="Arial" w:hAnsi="Arial" w:cs="Arial"/>
          <w:sz w:val="22"/>
          <w:szCs w:val="22"/>
        </w:rPr>
        <w:t>n</w:t>
      </w:r>
      <w:r w:rsidR="00E543F1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>thern h</w:t>
      </w:r>
      <w:r w:rsidR="00E543F1">
        <w:rPr>
          <w:rFonts w:ascii="Arial" w:hAnsi="Arial" w:cs="Arial"/>
          <w:sz w:val="22"/>
          <w:szCs w:val="22"/>
        </w:rPr>
        <w:t>emisphere</w:t>
      </w:r>
      <w:r>
        <w:rPr>
          <w:rFonts w:ascii="Arial" w:hAnsi="Arial" w:cs="Arial"/>
          <w:sz w:val="22"/>
          <w:szCs w:val="22"/>
        </w:rPr>
        <w:t>. He</w:t>
      </w:r>
      <w:r w:rsidR="00E543F1">
        <w:rPr>
          <w:rFonts w:ascii="Arial" w:hAnsi="Arial" w:cs="Arial"/>
          <w:sz w:val="22"/>
          <w:szCs w:val="22"/>
        </w:rPr>
        <w:t xml:space="preserve"> then creates a scatter plot showing </w:t>
      </w:r>
      <w:r w:rsidR="002046EF">
        <w:rPr>
          <w:rFonts w:ascii="Arial" w:hAnsi="Arial" w:cs="Arial"/>
          <w:sz w:val="22"/>
          <w:szCs w:val="22"/>
        </w:rPr>
        <w:t>each city’s</w:t>
      </w:r>
      <w:r w:rsidR="00E543F1">
        <w:rPr>
          <w:rFonts w:ascii="Arial" w:hAnsi="Arial" w:cs="Arial"/>
          <w:sz w:val="22"/>
          <w:szCs w:val="22"/>
        </w:rPr>
        <w:t xml:space="preserve"> latitude on the </w:t>
      </w:r>
      <w:r w:rsidR="00E543F1">
        <w:rPr>
          <w:rFonts w:ascii="Arial" w:hAnsi="Arial" w:cs="Arial"/>
          <w:i/>
          <w:sz w:val="22"/>
          <w:szCs w:val="22"/>
        </w:rPr>
        <w:t>x</w:t>
      </w:r>
      <w:r w:rsidR="002046EF">
        <w:rPr>
          <w:rFonts w:ascii="Arial" w:hAnsi="Arial" w:cs="Arial"/>
          <w:sz w:val="22"/>
          <w:szCs w:val="22"/>
        </w:rPr>
        <w:t>-axis and</w:t>
      </w:r>
      <w:r w:rsidR="00E543F1">
        <w:rPr>
          <w:rFonts w:ascii="Arial" w:hAnsi="Arial" w:cs="Arial"/>
          <w:sz w:val="22"/>
          <w:szCs w:val="22"/>
        </w:rPr>
        <w:t xml:space="preserve"> temperature on the </w:t>
      </w:r>
      <w:r w:rsidR="00E543F1">
        <w:rPr>
          <w:rFonts w:ascii="Arial" w:hAnsi="Arial" w:cs="Arial"/>
          <w:i/>
          <w:sz w:val="22"/>
          <w:szCs w:val="22"/>
        </w:rPr>
        <w:t>y</w:t>
      </w:r>
      <w:r w:rsidR="00E543F1">
        <w:rPr>
          <w:rFonts w:ascii="Arial" w:hAnsi="Arial" w:cs="Arial"/>
          <w:sz w:val="22"/>
          <w:szCs w:val="22"/>
        </w:rPr>
        <w:t>-axis.</w:t>
      </w:r>
      <w:r w:rsidR="00A1121F">
        <w:rPr>
          <w:rFonts w:ascii="Arial" w:hAnsi="Arial" w:cs="Arial"/>
          <w:sz w:val="22"/>
          <w:szCs w:val="22"/>
        </w:rPr>
        <w:t xml:space="preserve"> </w:t>
      </w:r>
    </w:p>
    <w:p w:rsidR="00E543F1" w:rsidRDefault="00E543F1" w:rsidP="00E543F1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543F1" w:rsidRDefault="00F07CBE" w:rsidP="00E543F1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think this graph will have</w:t>
      </w:r>
      <w:r w:rsidR="00E543F1">
        <w:rPr>
          <w:rFonts w:ascii="Arial" w:hAnsi="Arial" w:cs="Arial"/>
          <w:sz w:val="22"/>
          <w:szCs w:val="22"/>
        </w:rPr>
        <w:t xml:space="preserve"> a positive, a negative, or no trend? </w:t>
      </w:r>
      <w:r w:rsidR="00E543F1">
        <w:rPr>
          <w:rFonts w:ascii="Arial" w:hAnsi="Arial" w:cs="Arial"/>
          <w:sz w:val="22"/>
          <w:szCs w:val="22"/>
          <w:u w:val="single"/>
        </w:rPr>
        <w:tab/>
      </w:r>
      <w:r w:rsidR="00E543F1">
        <w:rPr>
          <w:rFonts w:ascii="Arial" w:hAnsi="Arial" w:cs="Arial"/>
          <w:sz w:val="22"/>
          <w:szCs w:val="22"/>
          <w:u w:val="single"/>
        </w:rPr>
        <w:tab/>
      </w:r>
      <w:r w:rsidR="00E543F1">
        <w:rPr>
          <w:rFonts w:ascii="Arial" w:hAnsi="Arial" w:cs="Arial"/>
          <w:sz w:val="22"/>
          <w:szCs w:val="22"/>
          <w:u w:val="single"/>
        </w:rPr>
        <w:tab/>
      </w:r>
    </w:p>
    <w:p w:rsidR="00E543F1" w:rsidRDefault="00E543F1" w:rsidP="00E543F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543F1" w:rsidRPr="00E543F1" w:rsidRDefault="00E543F1" w:rsidP="00E543F1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43F1" w:rsidRDefault="00E543F1" w:rsidP="00E543F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E543F1" w:rsidRPr="00E543F1" w:rsidRDefault="00E543F1" w:rsidP="00A91F4A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you expect</w:t>
      </w:r>
      <w:r w:rsidRPr="00E543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Pr="00E543F1">
        <w:rPr>
          <w:rFonts w:ascii="Arial" w:hAnsi="Arial" w:cs="Arial"/>
          <w:sz w:val="22"/>
          <w:szCs w:val="22"/>
        </w:rPr>
        <w:t xml:space="preserve"> trend line have a positive or negative slope? </w:t>
      </w:r>
      <w:r w:rsidRPr="00E543F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43F1">
        <w:rPr>
          <w:rFonts w:ascii="Arial" w:hAnsi="Arial" w:cs="Arial"/>
          <w:sz w:val="22"/>
          <w:szCs w:val="22"/>
          <w:u w:val="single"/>
        </w:rPr>
        <w:tab/>
      </w:r>
    </w:p>
    <w:p w:rsidR="00E543F1" w:rsidRPr="00E543F1" w:rsidRDefault="00E543F1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1121F" w:rsidRPr="00EA10F9" w:rsidTr="0057674F">
        <w:trPr>
          <w:trHeight w:val="1313"/>
        </w:trPr>
        <w:tc>
          <w:tcPr>
            <w:tcW w:w="2160" w:type="dxa"/>
            <w:vAlign w:val="center"/>
          </w:tcPr>
          <w:p w:rsidR="00A1121F" w:rsidRPr="00EA10F9" w:rsidRDefault="00A1121F" w:rsidP="00A91F4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2E1B2C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A1121F" w:rsidRPr="00EA10F9" w:rsidRDefault="00570F60" w:rsidP="00A91F4A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Predicting trends</w:t>
            </w:r>
          </w:p>
        </w:tc>
        <w:tc>
          <w:tcPr>
            <w:tcW w:w="5760" w:type="dxa"/>
            <w:vAlign w:val="center"/>
          </w:tcPr>
          <w:p w:rsidR="00A1121F" w:rsidRPr="00EA10F9" w:rsidRDefault="00A1121F" w:rsidP="00A91F4A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4B4C3C" w:rsidRDefault="00570F60" w:rsidP="00A91F4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Fit a line</w:t>
            </w:r>
            <w:r w:rsidR="00A22461">
              <w:rPr>
                <w:rFonts w:ascii="Arial" w:hAnsi="Arial"/>
                <w:sz w:val="22"/>
                <w:szCs w:val="22"/>
              </w:rPr>
              <w:t>.</w:t>
            </w:r>
          </w:p>
          <w:p w:rsidR="00A1121F" w:rsidRDefault="004B4C3C" w:rsidP="004B4C3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</w:t>
            </w:r>
            <w:r w:rsidR="00570F60">
              <w:rPr>
                <w:rFonts w:ascii="Arial" w:hAnsi="Arial"/>
                <w:sz w:val="22"/>
                <w:szCs w:val="22"/>
              </w:rPr>
              <w:t xml:space="preserve"> </w:t>
            </w:r>
            <w:r w:rsidR="00570F60">
              <w:rPr>
                <w:rFonts w:ascii="Arial" w:hAnsi="Arial"/>
                <w:b/>
                <w:sz w:val="22"/>
                <w:szCs w:val="22"/>
              </w:rPr>
              <w:t>Show actual trend line</w:t>
            </w:r>
            <w:r w:rsidR="00A22461">
              <w:rPr>
                <w:rFonts w:ascii="Arial" w:hAnsi="Arial"/>
                <w:sz w:val="22"/>
                <w:szCs w:val="22"/>
              </w:rPr>
              <w:t>.</w:t>
            </w:r>
          </w:p>
          <w:p w:rsidR="00A1121F" w:rsidRPr="00AC5C3B" w:rsidRDefault="00570F60" w:rsidP="00A91F4A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  <w:szCs w:val="22"/>
              </w:rPr>
              <w:t>Positive trend</w:t>
            </w:r>
            <w:r w:rsidR="00A1121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A1121F" w:rsidRPr="00EA10F9" w:rsidRDefault="00585726" w:rsidP="00A91F4A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902335" cy="819150"/>
                  <wp:effectExtent l="0" t="0" r="0" b="0"/>
                  <wp:wrapNone/>
                  <wp:docPr id="2" name="Picture 2" descr="308S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8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121F" w:rsidRPr="00F703FF" w:rsidRDefault="00A1121F" w:rsidP="00A1121F">
      <w:pPr>
        <w:rPr>
          <w:rFonts w:ascii="Arial" w:hAnsi="Arial" w:cs="Arial"/>
          <w:sz w:val="22"/>
          <w:szCs w:val="22"/>
        </w:rPr>
      </w:pPr>
    </w:p>
    <w:p w:rsidR="00A1121F" w:rsidRPr="00F703FF" w:rsidRDefault="00F10223" w:rsidP="00F10223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trend line is useful for showing the general “shape” of a data set. In addition, the equation of a trend line can be used to estimate the positions of new points in the data set</w:t>
      </w:r>
      <w:r w:rsidR="00A1121F">
        <w:rPr>
          <w:rFonts w:ascii="Arial" w:hAnsi="Arial" w:cs="Arial"/>
          <w:sz w:val="22"/>
          <w:szCs w:val="22"/>
        </w:rPr>
        <w:t>.</w:t>
      </w:r>
    </w:p>
    <w:p w:rsidR="00A1121F" w:rsidRPr="00F703FF" w:rsidRDefault="00A1121F" w:rsidP="00A1121F">
      <w:pPr>
        <w:ind w:left="360"/>
        <w:rPr>
          <w:rFonts w:ascii="Arial" w:hAnsi="Arial" w:cs="Arial"/>
          <w:sz w:val="22"/>
          <w:szCs w:val="22"/>
        </w:rPr>
      </w:pPr>
    </w:p>
    <w:p w:rsidR="00A1121F" w:rsidRDefault="00F10223" w:rsidP="00570F6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equation of the current trend line</w:t>
      </w:r>
      <w:r w:rsidR="008521BE">
        <w:rPr>
          <w:rFonts w:ascii="Arial" w:hAnsi="Arial" w:cs="Arial"/>
          <w:sz w:val="22"/>
          <w:szCs w:val="22"/>
        </w:rPr>
        <w:t xml:space="preserve"> in the Gizmo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121F" w:rsidRDefault="00A1121F" w:rsidP="00A1121F">
      <w:pPr>
        <w:ind w:left="1080"/>
        <w:rPr>
          <w:rFonts w:ascii="Arial" w:hAnsi="Arial" w:cs="Arial"/>
          <w:sz w:val="22"/>
          <w:szCs w:val="22"/>
        </w:rPr>
      </w:pPr>
    </w:p>
    <w:p w:rsidR="00A1121F" w:rsidRDefault="00F10223" w:rsidP="00570F6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probe</w:t>
      </w:r>
      <w:r>
        <w:rPr>
          <w:rFonts w:ascii="Arial" w:hAnsi="Arial" w:cs="Arial"/>
          <w:sz w:val="22"/>
          <w:szCs w:val="22"/>
        </w:rPr>
        <w:t xml:space="preserve">. Drag the probe to </w:t>
      </w:r>
      <w:r w:rsidRPr="00CB45D0">
        <w:rPr>
          <w:rFonts w:ascii="Arial" w:hAnsi="Arial" w:cs="Arial"/>
          <w:i/>
          <w:sz w:val="22"/>
          <w:szCs w:val="22"/>
        </w:rPr>
        <w:t>x</w:t>
      </w:r>
      <w:r w:rsidR="00E55D72">
        <w:rPr>
          <w:rFonts w:ascii="Arial" w:hAnsi="Arial" w:cs="Arial"/>
          <w:sz w:val="22"/>
          <w:szCs w:val="22"/>
        </w:rPr>
        <w:t xml:space="preserve"> = 0</w:t>
      </w:r>
      <w:r>
        <w:rPr>
          <w:rFonts w:ascii="Arial" w:hAnsi="Arial" w:cs="Arial"/>
          <w:sz w:val="22"/>
          <w:szCs w:val="22"/>
        </w:rPr>
        <w:t xml:space="preserve">. What is the value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121F" w:rsidRDefault="00A1121F" w:rsidP="00A1121F">
      <w:pPr>
        <w:pStyle w:val="ListParagraph"/>
        <w:rPr>
          <w:rFonts w:ascii="Arial" w:hAnsi="Arial" w:cs="Arial"/>
          <w:sz w:val="22"/>
          <w:szCs w:val="22"/>
        </w:rPr>
      </w:pPr>
    </w:p>
    <w:p w:rsidR="00A1121F" w:rsidRDefault="00F10223" w:rsidP="00570F6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part of the trend line equation is equal to this value?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121F" w:rsidRDefault="00A1121F" w:rsidP="00A1121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CB45D0" w:rsidRPr="00CB45D0" w:rsidRDefault="00CB45D0" w:rsidP="00A1121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Pr="00CB45D0">
        <w:rPr>
          <w:rFonts w:ascii="Arial" w:hAnsi="Arial" w:cs="Arial"/>
          <w:b/>
          <w:i/>
          <w:sz w:val="22"/>
          <w:szCs w:val="22"/>
          <w:highlight w:val="lightGray"/>
        </w:rPr>
        <w:t>y</w:t>
      </w:r>
      <w:r w:rsidRPr="00CB45D0">
        <w:rPr>
          <w:rFonts w:ascii="Arial" w:hAnsi="Arial" w:cs="Arial"/>
          <w:b/>
          <w:sz w:val="22"/>
          <w:szCs w:val="22"/>
          <w:highlight w:val="lightGray"/>
        </w:rPr>
        <w:t>-intercept</w:t>
      </w:r>
      <w:r>
        <w:rPr>
          <w:rFonts w:ascii="Arial" w:hAnsi="Arial" w:cs="Arial"/>
          <w:sz w:val="22"/>
          <w:szCs w:val="22"/>
        </w:rPr>
        <w:t xml:space="preserve"> of the trend line. It is the value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when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equals zero.</w:t>
      </w:r>
    </w:p>
    <w:p w:rsidR="00CB45D0" w:rsidRDefault="00CB45D0" w:rsidP="00A1121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A1121F" w:rsidRPr="001447AE" w:rsidRDefault="00F10223" w:rsidP="00F1022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Carefully drag the probe to </w:t>
      </w:r>
      <w:r w:rsidRPr="00CB45D0">
        <w:rPr>
          <w:rFonts w:ascii="Arial" w:hAnsi="Arial" w:cs="Arial"/>
          <w:i/>
          <w:sz w:val="22"/>
          <w:szCs w:val="22"/>
        </w:rPr>
        <w:t>x</w:t>
      </w:r>
      <w:r w:rsidRPr="00CB45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="00CB45D0">
        <w:rPr>
          <w:rFonts w:ascii="Arial" w:hAnsi="Arial" w:cs="Arial"/>
          <w:sz w:val="22"/>
          <w:szCs w:val="22"/>
        </w:rPr>
        <w:t xml:space="preserve">1. What is the value of </w:t>
      </w:r>
      <w:r w:rsidR="00CB45D0">
        <w:rPr>
          <w:rFonts w:ascii="Arial" w:hAnsi="Arial" w:cs="Arial"/>
          <w:i/>
          <w:sz w:val="22"/>
          <w:szCs w:val="22"/>
        </w:rPr>
        <w:t>y</w:t>
      </w:r>
      <w:r w:rsidR="00CB45D0">
        <w:rPr>
          <w:rFonts w:ascii="Arial" w:hAnsi="Arial" w:cs="Arial"/>
          <w:sz w:val="22"/>
          <w:szCs w:val="22"/>
        </w:rPr>
        <w:t xml:space="preserve">? </w:t>
      </w:r>
      <w:r w:rsidR="00CB45D0">
        <w:rPr>
          <w:rFonts w:ascii="Arial" w:hAnsi="Arial" w:cs="Arial"/>
          <w:sz w:val="22"/>
          <w:szCs w:val="22"/>
          <w:u w:val="single"/>
        </w:rPr>
        <w:tab/>
      </w:r>
      <w:r w:rsidR="00CB45D0">
        <w:rPr>
          <w:rFonts w:ascii="Arial" w:hAnsi="Arial" w:cs="Arial"/>
          <w:sz w:val="22"/>
          <w:szCs w:val="22"/>
          <w:u w:val="single"/>
        </w:rPr>
        <w:tab/>
      </w:r>
    </w:p>
    <w:p w:rsidR="00A1121F" w:rsidRDefault="00A1121F" w:rsidP="00A1121F">
      <w:pPr>
        <w:ind w:left="1080"/>
        <w:rPr>
          <w:rFonts w:ascii="Arial" w:hAnsi="Arial" w:cs="Arial"/>
          <w:sz w:val="22"/>
          <w:szCs w:val="22"/>
        </w:rPr>
      </w:pPr>
    </w:p>
    <w:p w:rsidR="00CB45D0" w:rsidRDefault="00CB45D0" w:rsidP="00570F6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much did the value of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increase from </w:t>
      </w:r>
      <w:r>
        <w:rPr>
          <w:rFonts w:ascii="Arial" w:hAnsi="Arial" w:cs="Arial"/>
          <w:i/>
          <w:sz w:val="22"/>
          <w:szCs w:val="22"/>
        </w:rPr>
        <w:t>x</w:t>
      </w:r>
      <w:r w:rsidR="00AA25EA">
        <w:rPr>
          <w:rFonts w:ascii="Arial" w:hAnsi="Arial" w:cs="Arial"/>
          <w:sz w:val="22"/>
          <w:szCs w:val="22"/>
        </w:rPr>
        <w:t xml:space="preserve"> = 0</w:t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i/>
          <w:sz w:val="22"/>
          <w:szCs w:val="22"/>
        </w:rPr>
        <w:t>x</w:t>
      </w:r>
      <w:r w:rsidR="00AA25EA">
        <w:rPr>
          <w:rFonts w:ascii="Arial" w:hAnsi="Arial" w:cs="Arial"/>
          <w:sz w:val="22"/>
          <w:szCs w:val="22"/>
        </w:rPr>
        <w:t xml:space="preserve"> = 1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B45D0" w:rsidRDefault="00CB45D0" w:rsidP="00CB45D0">
      <w:pPr>
        <w:pStyle w:val="ListParagraph"/>
        <w:rPr>
          <w:rFonts w:ascii="Arial" w:hAnsi="Arial" w:cs="Arial"/>
          <w:sz w:val="22"/>
          <w:szCs w:val="22"/>
        </w:rPr>
      </w:pPr>
    </w:p>
    <w:p w:rsidR="00D94074" w:rsidRPr="00D94074" w:rsidRDefault="00CB45D0" w:rsidP="00D94074">
      <w:pPr>
        <w:numPr>
          <w:ilvl w:val="0"/>
          <w:numId w:val="2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part of the equation is equal to this value? </w:t>
      </w:r>
      <w:r>
        <w:rPr>
          <w:rFonts w:ascii="Arial" w:hAnsi="Arial" w:cs="Arial"/>
          <w:sz w:val="22"/>
          <w:szCs w:val="22"/>
          <w:u w:val="single"/>
        </w:rPr>
        <w:tab/>
      </w:r>
      <w:r w:rsidR="00D94074">
        <w:rPr>
          <w:rFonts w:ascii="Arial" w:hAnsi="Arial" w:cs="Arial"/>
          <w:sz w:val="22"/>
          <w:szCs w:val="22"/>
          <w:u w:val="single"/>
        </w:rPr>
        <w:tab/>
      </w:r>
      <w:r w:rsidR="00D94074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  <w:r w:rsidR="008211F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121F" w:rsidRDefault="00A134B1" w:rsidP="00D94074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B45D0">
        <w:rPr>
          <w:rFonts w:ascii="Arial" w:hAnsi="Arial" w:cs="Arial"/>
          <w:sz w:val="22"/>
          <w:szCs w:val="22"/>
        </w:rPr>
        <w:t xml:space="preserve">his is the slope of the line, or the amount that </w:t>
      </w:r>
      <w:r w:rsidR="00CB45D0">
        <w:rPr>
          <w:rFonts w:ascii="Arial" w:hAnsi="Arial" w:cs="Arial"/>
          <w:i/>
          <w:sz w:val="22"/>
          <w:szCs w:val="22"/>
        </w:rPr>
        <w:t>y</w:t>
      </w:r>
      <w:r w:rsidR="00CB45D0">
        <w:rPr>
          <w:rFonts w:ascii="Arial" w:hAnsi="Arial" w:cs="Arial"/>
          <w:sz w:val="22"/>
          <w:szCs w:val="22"/>
        </w:rPr>
        <w:t xml:space="preserve"> </w:t>
      </w:r>
      <w:r w:rsidR="00D94074">
        <w:rPr>
          <w:rFonts w:ascii="Arial" w:hAnsi="Arial" w:cs="Arial"/>
          <w:sz w:val="22"/>
          <w:szCs w:val="22"/>
        </w:rPr>
        <w:t>changes</w:t>
      </w:r>
      <w:r w:rsidR="00CB45D0">
        <w:rPr>
          <w:rFonts w:ascii="Arial" w:hAnsi="Arial" w:cs="Arial"/>
          <w:sz w:val="22"/>
          <w:szCs w:val="22"/>
        </w:rPr>
        <w:t xml:space="preserve"> for each unit increase of </w:t>
      </w:r>
      <w:r w:rsidR="00CB45D0">
        <w:rPr>
          <w:rFonts w:ascii="Arial" w:hAnsi="Arial" w:cs="Arial"/>
          <w:i/>
          <w:sz w:val="22"/>
          <w:szCs w:val="22"/>
        </w:rPr>
        <w:t>x</w:t>
      </w:r>
      <w:r w:rsidR="002A305A">
        <w:rPr>
          <w:rFonts w:ascii="Arial" w:hAnsi="Arial" w:cs="Arial"/>
          <w:sz w:val="22"/>
          <w:szCs w:val="22"/>
        </w:rPr>
        <w:t>.</w:t>
      </w:r>
    </w:p>
    <w:p w:rsidR="00A1121F" w:rsidRPr="00F703FF" w:rsidRDefault="00A1121F" w:rsidP="00A1121F">
      <w:pPr>
        <w:ind w:left="1080"/>
        <w:rPr>
          <w:rFonts w:ascii="Arial" w:hAnsi="Arial" w:cs="Arial"/>
          <w:sz w:val="22"/>
          <w:szCs w:val="22"/>
        </w:rPr>
      </w:pPr>
    </w:p>
    <w:p w:rsidR="00A1121F" w:rsidRPr="00F703FF" w:rsidRDefault="00A1121F" w:rsidP="00570F60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Positive trend</w:t>
      </w:r>
      <w:r w:rsidR="00CB45D0">
        <w:rPr>
          <w:rFonts w:ascii="Arial" w:hAnsi="Arial" w:cs="Arial"/>
          <w:sz w:val="22"/>
          <w:szCs w:val="22"/>
        </w:rPr>
        <w:t xml:space="preserve">. You can use the equation of the trend line to predict the value of </w:t>
      </w:r>
      <w:r w:rsidR="00CB45D0">
        <w:rPr>
          <w:rFonts w:ascii="Arial" w:hAnsi="Arial" w:cs="Arial"/>
          <w:i/>
          <w:sz w:val="22"/>
          <w:szCs w:val="22"/>
        </w:rPr>
        <w:t>y</w:t>
      </w:r>
      <w:r w:rsidR="00CB45D0">
        <w:rPr>
          <w:rFonts w:ascii="Arial" w:hAnsi="Arial" w:cs="Arial"/>
          <w:sz w:val="22"/>
          <w:szCs w:val="22"/>
        </w:rPr>
        <w:t xml:space="preserve"> for a given value of </w:t>
      </w:r>
      <w:r w:rsidR="00CB45D0">
        <w:rPr>
          <w:rFonts w:ascii="Arial" w:hAnsi="Arial" w:cs="Arial"/>
          <w:i/>
          <w:sz w:val="22"/>
          <w:szCs w:val="22"/>
        </w:rPr>
        <w:t>x</w:t>
      </w:r>
      <w:r w:rsidR="00CB45D0">
        <w:rPr>
          <w:rFonts w:ascii="Arial" w:hAnsi="Arial" w:cs="Arial"/>
          <w:sz w:val="22"/>
          <w:szCs w:val="22"/>
        </w:rPr>
        <w:t xml:space="preserve">. </w:t>
      </w:r>
    </w:p>
    <w:p w:rsidR="00A1121F" w:rsidRPr="00F703FF" w:rsidRDefault="00A1121F" w:rsidP="00A1121F">
      <w:pPr>
        <w:ind w:left="360"/>
        <w:rPr>
          <w:rFonts w:ascii="Arial" w:hAnsi="Arial" w:cs="Arial"/>
          <w:sz w:val="22"/>
          <w:szCs w:val="22"/>
        </w:rPr>
      </w:pPr>
    </w:p>
    <w:p w:rsidR="00A1121F" w:rsidRDefault="000761FB" w:rsidP="00570F60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equation of the current trend line?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B126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121F" w:rsidRDefault="00A1121F" w:rsidP="000761FB">
      <w:pPr>
        <w:rPr>
          <w:rFonts w:ascii="Arial" w:hAnsi="Arial" w:cs="Arial"/>
          <w:sz w:val="22"/>
          <w:szCs w:val="22"/>
        </w:rPr>
      </w:pPr>
    </w:p>
    <w:p w:rsidR="00A1121F" w:rsidRPr="00F703FF" w:rsidRDefault="000761FB" w:rsidP="000761FB">
      <w:pPr>
        <w:numPr>
          <w:ilvl w:val="0"/>
          <w:numId w:val="2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wanted to estimate the </w:t>
      </w:r>
      <w:r>
        <w:rPr>
          <w:rFonts w:ascii="Arial" w:hAnsi="Arial" w:cs="Arial"/>
          <w:i/>
          <w:sz w:val="22"/>
          <w:szCs w:val="22"/>
        </w:rPr>
        <w:t>y</w:t>
      </w:r>
      <w:r w:rsidR="008C2F1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value of a point with an </w:t>
      </w:r>
      <w:r>
        <w:rPr>
          <w:rFonts w:ascii="Arial" w:hAnsi="Arial" w:cs="Arial"/>
          <w:i/>
          <w:sz w:val="22"/>
          <w:szCs w:val="22"/>
        </w:rPr>
        <w:t>x</w:t>
      </w:r>
      <w:r w:rsidR="00F57ED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value of 5. Using the trend line equation, </w:t>
      </w:r>
      <w:r w:rsidR="009B126A">
        <w:rPr>
          <w:rFonts w:ascii="Arial" w:hAnsi="Arial" w:cs="Arial"/>
          <w:sz w:val="22"/>
          <w:szCs w:val="22"/>
        </w:rPr>
        <w:t>solve for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when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is equal to 5.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121F" w:rsidRPr="00F703FF" w:rsidRDefault="000761FB" w:rsidP="00570F60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probe to </w:t>
      </w:r>
      <w:r w:rsidR="009B126A">
        <w:rPr>
          <w:rFonts w:ascii="Arial" w:hAnsi="Arial" w:cs="Arial"/>
          <w:i/>
          <w:sz w:val="22"/>
          <w:szCs w:val="22"/>
        </w:rPr>
        <w:t>x</w:t>
      </w:r>
      <w:r w:rsidR="00AA25EA">
        <w:rPr>
          <w:rFonts w:ascii="Arial" w:hAnsi="Arial" w:cs="Arial"/>
          <w:sz w:val="22"/>
          <w:szCs w:val="22"/>
        </w:rPr>
        <w:t xml:space="preserve"> = 5</w:t>
      </w:r>
      <w:r w:rsidR="009B126A">
        <w:rPr>
          <w:rFonts w:ascii="Arial" w:hAnsi="Arial" w:cs="Arial"/>
          <w:sz w:val="22"/>
          <w:szCs w:val="22"/>
        </w:rPr>
        <w:t xml:space="preserve">. What is the value of </w:t>
      </w:r>
      <w:r w:rsidR="009B126A">
        <w:rPr>
          <w:rFonts w:ascii="Arial" w:hAnsi="Arial" w:cs="Arial"/>
          <w:i/>
          <w:sz w:val="22"/>
          <w:szCs w:val="22"/>
        </w:rPr>
        <w:t>y</w:t>
      </w:r>
      <w:r w:rsidR="00A1121F">
        <w:rPr>
          <w:rFonts w:ascii="Arial" w:hAnsi="Arial" w:cs="Arial"/>
          <w:sz w:val="22"/>
          <w:szCs w:val="22"/>
        </w:rPr>
        <w:t xml:space="preserve">? </w:t>
      </w:r>
      <w:r w:rsidR="00A1121F">
        <w:rPr>
          <w:rFonts w:ascii="Arial" w:hAnsi="Arial" w:cs="Arial"/>
          <w:sz w:val="22"/>
          <w:szCs w:val="22"/>
          <w:u w:val="single"/>
        </w:rPr>
        <w:tab/>
      </w:r>
      <w:r w:rsidR="00A1121F">
        <w:rPr>
          <w:rFonts w:ascii="Arial" w:hAnsi="Arial" w:cs="Arial"/>
          <w:sz w:val="22"/>
          <w:szCs w:val="22"/>
          <w:u w:val="single"/>
        </w:rPr>
        <w:tab/>
      </w:r>
    </w:p>
    <w:p w:rsidR="00A1121F" w:rsidRDefault="00A1121F" w:rsidP="00A1121F">
      <w:pPr>
        <w:ind w:left="1080"/>
        <w:rPr>
          <w:rFonts w:ascii="Arial" w:hAnsi="Arial" w:cs="Arial"/>
          <w:sz w:val="22"/>
          <w:szCs w:val="22"/>
        </w:rPr>
      </w:pPr>
    </w:p>
    <w:p w:rsidR="00A1121F" w:rsidRPr="00F703FF" w:rsidRDefault="00A1121F" w:rsidP="00A1121F">
      <w:pPr>
        <w:ind w:left="1080"/>
        <w:rPr>
          <w:rFonts w:ascii="Arial" w:hAnsi="Arial" w:cs="Arial"/>
          <w:sz w:val="22"/>
          <w:szCs w:val="22"/>
        </w:rPr>
      </w:pPr>
    </w:p>
    <w:p w:rsidR="00A1121F" w:rsidRPr="00F703FF" w:rsidRDefault="00A1121F" w:rsidP="00570F60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Negative trend</w:t>
      </w:r>
      <w:r>
        <w:rPr>
          <w:rFonts w:ascii="Arial" w:hAnsi="Arial" w:cs="Arial"/>
          <w:sz w:val="22"/>
          <w:szCs w:val="22"/>
        </w:rPr>
        <w:t>.</w:t>
      </w:r>
    </w:p>
    <w:p w:rsidR="00A1121F" w:rsidRPr="00F703FF" w:rsidRDefault="00A1121F" w:rsidP="00A1121F">
      <w:pPr>
        <w:ind w:left="360"/>
        <w:rPr>
          <w:rFonts w:ascii="Arial" w:hAnsi="Arial" w:cs="Arial"/>
          <w:sz w:val="22"/>
          <w:szCs w:val="22"/>
        </w:rPr>
      </w:pPr>
    </w:p>
    <w:p w:rsidR="00A1121F" w:rsidRDefault="009B126A" w:rsidP="00570F60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equation of the trend line?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121F" w:rsidRDefault="00A1121F" w:rsidP="00A1121F">
      <w:pPr>
        <w:ind w:left="1080"/>
        <w:rPr>
          <w:rFonts w:ascii="Arial" w:hAnsi="Arial" w:cs="Arial"/>
          <w:sz w:val="22"/>
          <w:szCs w:val="22"/>
        </w:rPr>
      </w:pPr>
    </w:p>
    <w:p w:rsidR="00351BBE" w:rsidRDefault="009B126A" w:rsidP="00B006D9">
      <w:pPr>
        <w:numPr>
          <w:ilvl w:val="0"/>
          <w:numId w:val="23"/>
        </w:numPr>
        <w:tabs>
          <w:tab w:val="left" w:pos="1080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predicted value of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B006D9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14?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B006D9">
        <w:rPr>
          <w:rFonts w:ascii="Arial" w:hAnsi="Arial" w:cs="Arial"/>
          <w:sz w:val="22"/>
          <w:szCs w:val="22"/>
        </w:rPr>
        <w:t>Check this with</w:t>
      </w:r>
      <w:r>
        <w:rPr>
          <w:rFonts w:ascii="Arial" w:hAnsi="Arial" w:cs="Arial"/>
          <w:sz w:val="22"/>
          <w:szCs w:val="22"/>
        </w:rPr>
        <w:t xml:space="preserve"> the Gizmo probe.</w:t>
      </w:r>
    </w:p>
    <w:p w:rsidR="00D50B8E" w:rsidRDefault="00D50B8E" w:rsidP="009B126A">
      <w:pPr>
        <w:ind w:left="360"/>
        <w:rPr>
          <w:rFonts w:ascii="Arial" w:hAnsi="Arial" w:cs="Arial"/>
          <w:sz w:val="22"/>
          <w:szCs w:val="22"/>
        </w:rPr>
      </w:pPr>
    </w:p>
    <w:p w:rsidR="00B006D9" w:rsidRDefault="00B006D9" w:rsidP="009B126A">
      <w:pPr>
        <w:ind w:left="360"/>
        <w:rPr>
          <w:rFonts w:ascii="Arial" w:hAnsi="Arial" w:cs="Arial"/>
          <w:sz w:val="22"/>
          <w:szCs w:val="22"/>
        </w:rPr>
      </w:pPr>
    </w:p>
    <w:p w:rsidR="00B006D9" w:rsidRPr="00B006D9" w:rsidRDefault="005C5C51" w:rsidP="00B006D9">
      <w:pPr>
        <w:numPr>
          <w:ilvl w:val="0"/>
          <w:numId w:val="1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Hans</w:t>
      </w:r>
      <w:r w:rsidR="00B006D9">
        <w:rPr>
          <w:rFonts w:ascii="Arial" w:hAnsi="Arial" w:cs="Arial"/>
          <w:sz w:val="22"/>
          <w:szCs w:val="22"/>
        </w:rPr>
        <w:t xml:space="preserve"> </w:t>
      </w:r>
      <w:r w:rsidR="00EF415D">
        <w:rPr>
          <w:rFonts w:ascii="Arial" w:hAnsi="Arial" w:cs="Arial"/>
          <w:sz w:val="22"/>
          <w:szCs w:val="22"/>
        </w:rPr>
        <w:t xml:space="preserve">made a scatter plot of average </w:t>
      </w:r>
      <w:r w:rsidR="00170D8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anuary</w:t>
      </w:r>
      <w:r w:rsidR="00170D83">
        <w:rPr>
          <w:rFonts w:ascii="Arial" w:hAnsi="Arial" w:cs="Arial"/>
          <w:sz w:val="22"/>
          <w:szCs w:val="22"/>
        </w:rPr>
        <w:t xml:space="preserve"> </w:t>
      </w:r>
      <w:r w:rsidR="00EF415D">
        <w:rPr>
          <w:rFonts w:ascii="Arial" w:hAnsi="Arial" w:cs="Arial"/>
          <w:sz w:val="22"/>
          <w:szCs w:val="22"/>
        </w:rPr>
        <w:t>temperature in °C (</w:t>
      </w:r>
      <w:r w:rsidR="00EF415D" w:rsidRPr="00EF415D">
        <w:rPr>
          <w:rFonts w:ascii="Arial" w:hAnsi="Arial" w:cs="Arial"/>
          <w:i/>
          <w:sz w:val="22"/>
          <w:szCs w:val="22"/>
        </w:rPr>
        <w:t>y</w:t>
      </w:r>
      <w:r w:rsidR="00EF415D">
        <w:rPr>
          <w:rFonts w:ascii="Arial" w:hAnsi="Arial" w:cs="Arial"/>
          <w:sz w:val="22"/>
          <w:szCs w:val="22"/>
        </w:rPr>
        <w:t>) vs. latitude (</w:t>
      </w:r>
      <w:r w:rsidR="00EF415D" w:rsidRPr="00EF415D">
        <w:rPr>
          <w:rFonts w:ascii="Arial" w:hAnsi="Arial" w:cs="Arial"/>
          <w:i/>
          <w:sz w:val="22"/>
          <w:szCs w:val="22"/>
        </w:rPr>
        <w:t>x</w:t>
      </w:r>
      <w:r w:rsidR="00EF415D">
        <w:rPr>
          <w:rFonts w:ascii="Arial" w:hAnsi="Arial" w:cs="Arial"/>
          <w:sz w:val="22"/>
          <w:szCs w:val="22"/>
        </w:rPr>
        <w:t xml:space="preserve">) for some northern hemisphere cities. </w:t>
      </w:r>
      <w:r w:rsidR="009B126A">
        <w:rPr>
          <w:rFonts w:ascii="Arial" w:hAnsi="Arial" w:cs="Arial"/>
          <w:sz w:val="22"/>
          <w:szCs w:val="22"/>
        </w:rPr>
        <w:t xml:space="preserve">The </w:t>
      </w:r>
      <w:r w:rsidR="00EF415D">
        <w:rPr>
          <w:rFonts w:ascii="Arial" w:hAnsi="Arial" w:cs="Arial"/>
          <w:sz w:val="22"/>
          <w:szCs w:val="22"/>
        </w:rPr>
        <w:t xml:space="preserve">equation for </w:t>
      </w:r>
      <w:r w:rsidR="00170D83">
        <w:rPr>
          <w:rFonts w:ascii="Arial" w:hAnsi="Arial" w:cs="Arial"/>
          <w:sz w:val="22"/>
          <w:szCs w:val="22"/>
        </w:rPr>
        <w:t>the</w:t>
      </w:r>
      <w:r w:rsidR="00EF415D">
        <w:rPr>
          <w:rFonts w:ascii="Arial" w:hAnsi="Arial" w:cs="Arial"/>
          <w:sz w:val="22"/>
          <w:szCs w:val="22"/>
        </w:rPr>
        <w:t xml:space="preserve"> </w:t>
      </w:r>
      <w:r w:rsidR="009B126A">
        <w:rPr>
          <w:rFonts w:ascii="Arial" w:hAnsi="Arial" w:cs="Arial"/>
          <w:sz w:val="22"/>
          <w:szCs w:val="22"/>
        </w:rPr>
        <w:t xml:space="preserve">trend line </w:t>
      </w:r>
      <w:r w:rsidR="00EB5208">
        <w:rPr>
          <w:rFonts w:ascii="Arial" w:hAnsi="Arial" w:cs="Arial"/>
          <w:sz w:val="22"/>
          <w:szCs w:val="22"/>
        </w:rPr>
        <w:t>of this</w:t>
      </w:r>
      <w:r w:rsidR="00170D83">
        <w:rPr>
          <w:rFonts w:ascii="Arial" w:hAnsi="Arial" w:cs="Arial"/>
          <w:sz w:val="22"/>
          <w:szCs w:val="22"/>
        </w:rPr>
        <w:t xml:space="preserve"> graph </w:t>
      </w:r>
      <w:r w:rsidR="00EF415D">
        <w:rPr>
          <w:rFonts w:ascii="Arial" w:hAnsi="Arial" w:cs="Arial"/>
          <w:sz w:val="22"/>
          <w:szCs w:val="22"/>
        </w:rPr>
        <w:t>is</w:t>
      </w:r>
      <w:r w:rsidR="009B126A">
        <w:rPr>
          <w:rFonts w:ascii="Arial" w:hAnsi="Arial" w:cs="Arial"/>
          <w:sz w:val="22"/>
          <w:szCs w:val="22"/>
        </w:rPr>
        <w:t xml:space="preserve"> </w:t>
      </w:r>
      <w:r w:rsidR="009B126A">
        <w:rPr>
          <w:rFonts w:ascii="Arial" w:hAnsi="Arial" w:cs="Arial"/>
          <w:i/>
          <w:sz w:val="22"/>
          <w:szCs w:val="22"/>
        </w:rPr>
        <w:t>y</w:t>
      </w:r>
      <w:r w:rsidR="009B126A">
        <w:rPr>
          <w:rFonts w:ascii="Arial" w:hAnsi="Arial" w:cs="Arial"/>
          <w:sz w:val="22"/>
          <w:szCs w:val="22"/>
        </w:rPr>
        <w:t xml:space="preserve"> = </w:t>
      </w:r>
      <w:r w:rsidR="00CF66CF">
        <w:rPr>
          <w:rFonts w:ascii="Arial" w:hAnsi="Arial" w:cs="Arial"/>
          <w:sz w:val="22"/>
          <w:szCs w:val="22"/>
        </w:rPr>
        <w:t>–0.6</w:t>
      </w:r>
      <w:r w:rsidR="002D4EF8">
        <w:rPr>
          <w:rFonts w:ascii="Arial" w:hAnsi="Arial" w:cs="Arial"/>
          <w:i/>
          <w:sz w:val="22"/>
          <w:szCs w:val="22"/>
        </w:rPr>
        <w:t>x</w:t>
      </w:r>
      <w:r w:rsidR="002D4EF8">
        <w:rPr>
          <w:rFonts w:ascii="Arial" w:hAnsi="Arial" w:cs="Arial"/>
          <w:sz w:val="22"/>
          <w:szCs w:val="22"/>
        </w:rPr>
        <w:t xml:space="preserve"> +</w:t>
      </w:r>
      <w:r w:rsidR="00CF66CF">
        <w:rPr>
          <w:rFonts w:ascii="Arial" w:hAnsi="Arial" w:cs="Arial"/>
          <w:sz w:val="22"/>
          <w:szCs w:val="22"/>
        </w:rPr>
        <w:t xml:space="preserve"> 30</w:t>
      </w:r>
      <w:r w:rsidR="004B4C3C">
        <w:rPr>
          <w:rFonts w:ascii="Arial" w:hAnsi="Arial" w:cs="Arial"/>
          <w:sz w:val="22"/>
          <w:szCs w:val="22"/>
        </w:rPr>
        <w:t>.</w:t>
      </w:r>
    </w:p>
    <w:p w:rsidR="00EF415D" w:rsidRDefault="00EF415D" w:rsidP="00B006D9">
      <w:pPr>
        <w:tabs>
          <w:tab w:val="left" w:pos="360"/>
          <w:tab w:val="left" w:pos="9000"/>
        </w:tabs>
        <w:ind w:left="360"/>
        <w:rPr>
          <w:rFonts w:ascii="Arial" w:hAnsi="Arial" w:cs="Arial"/>
          <w:sz w:val="22"/>
          <w:szCs w:val="22"/>
        </w:rPr>
      </w:pPr>
    </w:p>
    <w:p w:rsidR="009B126A" w:rsidRPr="009B126A" w:rsidRDefault="00170D83" w:rsidP="00B006D9">
      <w:pPr>
        <w:tabs>
          <w:tab w:val="left" w:pos="360"/>
          <w:tab w:val="left" w:pos="900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Estimate</w:t>
      </w:r>
      <w:r w:rsidR="009B126A">
        <w:rPr>
          <w:rFonts w:ascii="Arial" w:hAnsi="Arial" w:cs="Arial"/>
          <w:sz w:val="22"/>
          <w:szCs w:val="22"/>
        </w:rPr>
        <w:t xml:space="preserve"> </w:t>
      </w:r>
      <w:r w:rsidR="004B4C3C">
        <w:rPr>
          <w:rFonts w:ascii="Arial" w:hAnsi="Arial" w:cs="Arial"/>
          <w:sz w:val="22"/>
          <w:szCs w:val="22"/>
        </w:rPr>
        <w:t>the</w:t>
      </w:r>
      <w:r w:rsidR="009B126A">
        <w:rPr>
          <w:rFonts w:ascii="Arial" w:hAnsi="Arial" w:cs="Arial"/>
          <w:sz w:val="22"/>
          <w:szCs w:val="22"/>
        </w:rPr>
        <w:t xml:space="preserve"> </w:t>
      </w:r>
      <w:r w:rsidR="00B006D9">
        <w:rPr>
          <w:rFonts w:ascii="Arial" w:hAnsi="Arial" w:cs="Arial"/>
          <w:sz w:val="22"/>
          <w:szCs w:val="22"/>
        </w:rPr>
        <w:t xml:space="preserve">average </w:t>
      </w:r>
      <w:r>
        <w:rPr>
          <w:rFonts w:ascii="Arial" w:hAnsi="Arial" w:cs="Arial"/>
          <w:sz w:val="22"/>
          <w:szCs w:val="22"/>
        </w:rPr>
        <w:t>J</w:t>
      </w:r>
      <w:r w:rsidR="005C5C51">
        <w:rPr>
          <w:rFonts w:ascii="Arial" w:hAnsi="Arial" w:cs="Arial"/>
          <w:sz w:val="22"/>
          <w:szCs w:val="22"/>
        </w:rPr>
        <w:t>anuary</w:t>
      </w:r>
      <w:r>
        <w:rPr>
          <w:rFonts w:ascii="Arial" w:hAnsi="Arial" w:cs="Arial"/>
          <w:sz w:val="22"/>
          <w:szCs w:val="22"/>
        </w:rPr>
        <w:t xml:space="preserve"> </w:t>
      </w:r>
      <w:r w:rsidR="009B126A">
        <w:rPr>
          <w:rFonts w:ascii="Arial" w:hAnsi="Arial" w:cs="Arial"/>
          <w:sz w:val="22"/>
          <w:szCs w:val="22"/>
        </w:rPr>
        <w:t>temperature</w:t>
      </w:r>
      <w:r w:rsidR="004B4C3C">
        <w:rPr>
          <w:rFonts w:ascii="Arial" w:hAnsi="Arial" w:cs="Arial"/>
          <w:sz w:val="22"/>
          <w:szCs w:val="22"/>
        </w:rPr>
        <w:t xml:space="preserve"> </w:t>
      </w:r>
      <w:r w:rsidR="00B006D9">
        <w:rPr>
          <w:rFonts w:ascii="Arial" w:hAnsi="Arial" w:cs="Arial"/>
          <w:sz w:val="22"/>
          <w:szCs w:val="22"/>
        </w:rPr>
        <w:t xml:space="preserve">in </w:t>
      </w:r>
      <w:r w:rsidR="00A22634">
        <w:rPr>
          <w:rFonts w:ascii="Arial" w:hAnsi="Arial" w:cs="Arial"/>
          <w:sz w:val="22"/>
          <w:szCs w:val="22"/>
        </w:rPr>
        <w:t>Oslo</w:t>
      </w:r>
      <w:r>
        <w:rPr>
          <w:rFonts w:ascii="Arial" w:hAnsi="Arial" w:cs="Arial"/>
          <w:sz w:val="22"/>
          <w:szCs w:val="22"/>
        </w:rPr>
        <w:t xml:space="preserve">, </w:t>
      </w:r>
      <w:r w:rsidR="00A22634">
        <w:rPr>
          <w:rFonts w:ascii="Arial" w:hAnsi="Arial" w:cs="Arial"/>
          <w:sz w:val="22"/>
          <w:szCs w:val="22"/>
        </w:rPr>
        <w:t>Norway</w:t>
      </w:r>
      <w:r>
        <w:rPr>
          <w:rFonts w:ascii="Arial" w:hAnsi="Arial" w:cs="Arial"/>
          <w:sz w:val="22"/>
          <w:szCs w:val="22"/>
        </w:rPr>
        <w:t xml:space="preserve"> (latitude </w:t>
      </w:r>
      <w:r w:rsidR="00A22634">
        <w:rPr>
          <w:rFonts w:ascii="Arial" w:hAnsi="Arial" w:cs="Arial"/>
          <w:sz w:val="22"/>
          <w:szCs w:val="22"/>
        </w:rPr>
        <w:t>60</w:t>
      </w:r>
      <w:r w:rsidRPr="00B006D9">
        <w:rPr>
          <w:rFonts w:ascii="Arial" w:hAnsi="Arial" w:cs="Arial"/>
          <w:sz w:val="22"/>
          <w:szCs w:val="22"/>
        </w:rPr>
        <w:t>° N</w:t>
      </w:r>
      <w:r>
        <w:rPr>
          <w:rFonts w:ascii="Arial" w:hAnsi="Arial" w:cs="Arial"/>
          <w:sz w:val="22"/>
          <w:szCs w:val="22"/>
        </w:rPr>
        <w:t>).</w:t>
      </w:r>
      <w:r w:rsidR="009B126A">
        <w:rPr>
          <w:rFonts w:ascii="Arial" w:hAnsi="Arial" w:cs="Arial"/>
          <w:sz w:val="22"/>
          <w:szCs w:val="22"/>
        </w:rPr>
        <w:t xml:space="preserve"> </w:t>
      </w:r>
      <w:r w:rsidR="009B126A">
        <w:rPr>
          <w:rFonts w:ascii="Arial" w:hAnsi="Arial" w:cs="Arial"/>
          <w:sz w:val="22"/>
          <w:szCs w:val="22"/>
          <w:u w:val="single"/>
        </w:rPr>
        <w:tab/>
      </w:r>
      <w:r w:rsidR="009B126A">
        <w:rPr>
          <w:rFonts w:ascii="Arial" w:hAnsi="Arial" w:cs="Arial"/>
          <w:sz w:val="22"/>
          <w:szCs w:val="22"/>
        </w:rPr>
        <w:t xml:space="preserve"> °C</w:t>
      </w:r>
    </w:p>
    <w:sectPr w:rsidR="009B126A" w:rsidRPr="009B126A" w:rsidSect="00061013"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26" w:rsidRDefault="00FC0426">
      <w:r>
        <w:separator/>
      </w:r>
    </w:p>
  </w:endnote>
  <w:endnote w:type="continuationSeparator" w:id="0">
    <w:p w:rsidR="00FC0426" w:rsidRDefault="00FC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2C" w:rsidRPr="00520B92" w:rsidRDefault="004D3D16">
    <w:pPr>
      <w:pStyle w:val="Footer"/>
      <w:rPr>
        <w:lang w:val="en-US"/>
      </w:rPr>
    </w:pPr>
    <w:r w:rsidRPr="004D3D16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925550E" wp14:editId="283CEF20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16" w:rsidRPr="003E22E6" w:rsidRDefault="004D3D16" w:rsidP="004D3D1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75.2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JPGnThAAAADQEAAA8AAABkcnMvZG93&#10;bnJldi54bWxMj8FqwzAQRO+F/oPYQm+JpLRpjWs5hND2FApNCiG3jbWxTSzJWIrt/H3lU3ubYR+z&#10;M9lqNA3rqfO1swrkXAAjWzhd21LBz/5jlgDzAa3GxllScCMPq/z+LsNUu8F+U78LJYsh1qeooAqh&#10;TTn3RUUG/dy1ZOPt7DqDIdqu5LrDIYabhi+EeOEGaxs/VNjSpqLisrsaBZ8DDusn+d5vL+fN7bhf&#10;fh22kpR6fBjXb8ACjeEPhql+rA557HRyV6s9axTM5FI8R3ZSCwlsQkSSxH2nSclX4HnG/6/IfwE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">
              <v:group id="Group 10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4D3D16" w:rsidRPr="003E22E6" w:rsidRDefault="004D3D16" w:rsidP="004D3D1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2C" w:rsidRDefault="004D3D16">
    <w:pPr>
      <w:pStyle w:val="Footer"/>
    </w:pPr>
    <w:r w:rsidRPr="004D3D16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925550E" wp14:editId="283CEF20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16" w:rsidRPr="003E22E6" w:rsidRDefault="004D3D16" w:rsidP="004D3D16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5.2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BCTxp04QAAAA0BAAAPAAAAAAAAAAAAAAAA&#10;AB4IAABkcnMvZG93bnJldi54bWxQSwECLQAKAAAAAAAAACEAnEnJvSluAAApbgAAFQAAAAAAAAAA&#10;AAAAAAAsCQAAZHJzL21lZGlhL2ltYWdlMS5qcGVnUEsFBgAAAAAGAAYAfQEAAIh3AAAAAA==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4D3D16" w:rsidRPr="003E22E6" w:rsidRDefault="004D3D16" w:rsidP="004D3D16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26" w:rsidRDefault="00FC0426">
      <w:r>
        <w:separator/>
      </w:r>
    </w:p>
  </w:footnote>
  <w:footnote w:type="continuationSeparator" w:id="0">
    <w:p w:rsidR="00FC0426" w:rsidRDefault="00FC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2C" w:rsidRDefault="004D3D16">
    <w:pPr>
      <w:pStyle w:val="Header"/>
    </w:pPr>
    <w:r w:rsidRPr="004D3D16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2BF5F1B" wp14:editId="12B07889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622B0E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70909"/>
    <w:multiLevelType w:val="hybridMultilevel"/>
    <w:tmpl w:val="FBB8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2CA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D1CBC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E7EC8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93EFD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1DA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179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904B99"/>
    <w:multiLevelType w:val="hybridMultilevel"/>
    <w:tmpl w:val="C6706870"/>
    <w:lvl w:ilvl="0" w:tplc="72BE73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114C9B"/>
    <w:multiLevelType w:val="hybridMultilevel"/>
    <w:tmpl w:val="C2444198"/>
    <w:lvl w:ilvl="0" w:tplc="E3B2AF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370ADC"/>
    <w:multiLevelType w:val="hybridMultilevel"/>
    <w:tmpl w:val="B7364B0E"/>
    <w:lvl w:ilvl="0" w:tplc="85FEBFB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8C5F2E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926D83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305F27"/>
    <w:multiLevelType w:val="hybridMultilevel"/>
    <w:tmpl w:val="4EE4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06D5C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8A41CB"/>
    <w:multiLevelType w:val="hybridMultilevel"/>
    <w:tmpl w:val="DD4A2152"/>
    <w:lvl w:ilvl="0" w:tplc="E3B2AF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03AA4"/>
    <w:multiLevelType w:val="hybridMultilevel"/>
    <w:tmpl w:val="BDDC5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53F72"/>
    <w:multiLevelType w:val="hybridMultilevel"/>
    <w:tmpl w:val="D2E2C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9"/>
  </w:num>
  <w:num w:numId="10">
    <w:abstractNumId w:val="17"/>
  </w:num>
  <w:num w:numId="11">
    <w:abstractNumId w:val="8"/>
  </w:num>
  <w:num w:numId="12">
    <w:abstractNumId w:val="4"/>
  </w:num>
  <w:num w:numId="13">
    <w:abstractNumId w:val="3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15"/>
  </w:num>
  <w:num w:numId="22">
    <w:abstractNumId w:val="13"/>
  </w:num>
  <w:num w:numId="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2CB2"/>
    <w:rsid w:val="00013A09"/>
    <w:rsid w:val="000147B1"/>
    <w:rsid w:val="00015108"/>
    <w:rsid w:val="0001535C"/>
    <w:rsid w:val="00024E44"/>
    <w:rsid w:val="00025A1A"/>
    <w:rsid w:val="00031E8D"/>
    <w:rsid w:val="000343BC"/>
    <w:rsid w:val="00034956"/>
    <w:rsid w:val="00034A42"/>
    <w:rsid w:val="00037187"/>
    <w:rsid w:val="000413A2"/>
    <w:rsid w:val="0004671B"/>
    <w:rsid w:val="00046C4A"/>
    <w:rsid w:val="00047863"/>
    <w:rsid w:val="000514B8"/>
    <w:rsid w:val="00052BCE"/>
    <w:rsid w:val="00056713"/>
    <w:rsid w:val="00060DE9"/>
    <w:rsid w:val="00061013"/>
    <w:rsid w:val="00061723"/>
    <w:rsid w:val="00061F68"/>
    <w:rsid w:val="00063CA9"/>
    <w:rsid w:val="000666E2"/>
    <w:rsid w:val="00074D7D"/>
    <w:rsid w:val="000757C3"/>
    <w:rsid w:val="000761FB"/>
    <w:rsid w:val="0007673F"/>
    <w:rsid w:val="000767CF"/>
    <w:rsid w:val="00080D1E"/>
    <w:rsid w:val="000830F4"/>
    <w:rsid w:val="000843E8"/>
    <w:rsid w:val="00092F54"/>
    <w:rsid w:val="000931C9"/>
    <w:rsid w:val="00093E1A"/>
    <w:rsid w:val="0009658D"/>
    <w:rsid w:val="000979AD"/>
    <w:rsid w:val="000A3797"/>
    <w:rsid w:val="000A47BE"/>
    <w:rsid w:val="000A4CCA"/>
    <w:rsid w:val="000A5FEF"/>
    <w:rsid w:val="000A749D"/>
    <w:rsid w:val="000B427A"/>
    <w:rsid w:val="000B4329"/>
    <w:rsid w:val="000B4900"/>
    <w:rsid w:val="000B6D50"/>
    <w:rsid w:val="000C09CD"/>
    <w:rsid w:val="000D072B"/>
    <w:rsid w:val="000D77B1"/>
    <w:rsid w:val="000E1E25"/>
    <w:rsid w:val="000E3646"/>
    <w:rsid w:val="000E412E"/>
    <w:rsid w:val="000E45C1"/>
    <w:rsid w:val="000E6118"/>
    <w:rsid w:val="000F0DFB"/>
    <w:rsid w:val="000F3E1F"/>
    <w:rsid w:val="000F68DE"/>
    <w:rsid w:val="000F7381"/>
    <w:rsid w:val="0010123E"/>
    <w:rsid w:val="001013AC"/>
    <w:rsid w:val="00101E33"/>
    <w:rsid w:val="00103A2C"/>
    <w:rsid w:val="00113209"/>
    <w:rsid w:val="00113302"/>
    <w:rsid w:val="00114A3F"/>
    <w:rsid w:val="00114D83"/>
    <w:rsid w:val="001172C4"/>
    <w:rsid w:val="00120F35"/>
    <w:rsid w:val="00125521"/>
    <w:rsid w:val="00132754"/>
    <w:rsid w:val="00132A14"/>
    <w:rsid w:val="00133890"/>
    <w:rsid w:val="0013390D"/>
    <w:rsid w:val="00134657"/>
    <w:rsid w:val="00134A11"/>
    <w:rsid w:val="00137C9E"/>
    <w:rsid w:val="0014118B"/>
    <w:rsid w:val="001414A5"/>
    <w:rsid w:val="001447AE"/>
    <w:rsid w:val="001466D0"/>
    <w:rsid w:val="00146849"/>
    <w:rsid w:val="00146BB1"/>
    <w:rsid w:val="00152477"/>
    <w:rsid w:val="001539AD"/>
    <w:rsid w:val="00163D2C"/>
    <w:rsid w:val="00165C65"/>
    <w:rsid w:val="00170D83"/>
    <w:rsid w:val="00171D1A"/>
    <w:rsid w:val="00174F74"/>
    <w:rsid w:val="00177D07"/>
    <w:rsid w:val="00177FFE"/>
    <w:rsid w:val="00183C18"/>
    <w:rsid w:val="00184319"/>
    <w:rsid w:val="00184367"/>
    <w:rsid w:val="00187513"/>
    <w:rsid w:val="00190353"/>
    <w:rsid w:val="001916B6"/>
    <w:rsid w:val="00194B97"/>
    <w:rsid w:val="00195B33"/>
    <w:rsid w:val="00195C3D"/>
    <w:rsid w:val="00197510"/>
    <w:rsid w:val="00197992"/>
    <w:rsid w:val="001A3696"/>
    <w:rsid w:val="001A7C2B"/>
    <w:rsid w:val="001A7D8F"/>
    <w:rsid w:val="001B427D"/>
    <w:rsid w:val="001C0AD8"/>
    <w:rsid w:val="001C168F"/>
    <w:rsid w:val="001C348C"/>
    <w:rsid w:val="001C3795"/>
    <w:rsid w:val="001C7B7B"/>
    <w:rsid w:val="001D0E2E"/>
    <w:rsid w:val="001D28B7"/>
    <w:rsid w:val="001D4F93"/>
    <w:rsid w:val="001D5FDE"/>
    <w:rsid w:val="001E0018"/>
    <w:rsid w:val="001E41A8"/>
    <w:rsid w:val="001E7DA2"/>
    <w:rsid w:val="001F08BC"/>
    <w:rsid w:val="001F3D9E"/>
    <w:rsid w:val="001F5154"/>
    <w:rsid w:val="001F58B2"/>
    <w:rsid w:val="001F5A10"/>
    <w:rsid w:val="001F7FD4"/>
    <w:rsid w:val="0020179C"/>
    <w:rsid w:val="002046EF"/>
    <w:rsid w:val="00205D56"/>
    <w:rsid w:val="00207AFF"/>
    <w:rsid w:val="00207C8B"/>
    <w:rsid w:val="0021143B"/>
    <w:rsid w:val="00213118"/>
    <w:rsid w:val="00220AB2"/>
    <w:rsid w:val="00220D96"/>
    <w:rsid w:val="0022352E"/>
    <w:rsid w:val="0022727D"/>
    <w:rsid w:val="002302C8"/>
    <w:rsid w:val="00237B20"/>
    <w:rsid w:val="002438A1"/>
    <w:rsid w:val="002456B6"/>
    <w:rsid w:val="00250BCA"/>
    <w:rsid w:val="00254CDE"/>
    <w:rsid w:val="00255577"/>
    <w:rsid w:val="002617FC"/>
    <w:rsid w:val="00263728"/>
    <w:rsid w:val="00270D1E"/>
    <w:rsid w:val="0027175D"/>
    <w:rsid w:val="002727E1"/>
    <w:rsid w:val="00273EEF"/>
    <w:rsid w:val="00275CD4"/>
    <w:rsid w:val="00276109"/>
    <w:rsid w:val="002802D0"/>
    <w:rsid w:val="00280EA3"/>
    <w:rsid w:val="00283D29"/>
    <w:rsid w:val="00292507"/>
    <w:rsid w:val="002945CC"/>
    <w:rsid w:val="00296772"/>
    <w:rsid w:val="00297166"/>
    <w:rsid w:val="002A0541"/>
    <w:rsid w:val="002A0D51"/>
    <w:rsid w:val="002A136F"/>
    <w:rsid w:val="002A13EF"/>
    <w:rsid w:val="002A305A"/>
    <w:rsid w:val="002A39BB"/>
    <w:rsid w:val="002A4378"/>
    <w:rsid w:val="002A5A9A"/>
    <w:rsid w:val="002B1D74"/>
    <w:rsid w:val="002B21B0"/>
    <w:rsid w:val="002C462E"/>
    <w:rsid w:val="002C5AA4"/>
    <w:rsid w:val="002C7BB9"/>
    <w:rsid w:val="002D4EF8"/>
    <w:rsid w:val="002E023C"/>
    <w:rsid w:val="002E1B2C"/>
    <w:rsid w:val="002E2091"/>
    <w:rsid w:val="002F0658"/>
    <w:rsid w:val="002F0BBC"/>
    <w:rsid w:val="002F186E"/>
    <w:rsid w:val="002F2882"/>
    <w:rsid w:val="002F65F7"/>
    <w:rsid w:val="002F74E4"/>
    <w:rsid w:val="003001C0"/>
    <w:rsid w:val="003004B5"/>
    <w:rsid w:val="003017E4"/>
    <w:rsid w:val="00307223"/>
    <w:rsid w:val="00307B62"/>
    <w:rsid w:val="00310C81"/>
    <w:rsid w:val="00317BE9"/>
    <w:rsid w:val="00320E0C"/>
    <w:rsid w:val="00322CBB"/>
    <w:rsid w:val="00323A33"/>
    <w:rsid w:val="00324FA5"/>
    <w:rsid w:val="0033282D"/>
    <w:rsid w:val="003331C9"/>
    <w:rsid w:val="0033406E"/>
    <w:rsid w:val="003349C5"/>
    <w:rsid w:val="0033524C"/>
    <w:rsid w:val="003363AC"/>
    <w:rsid w:val="00336E16"/>
    <w:rsid w:val="00341A14"/>
    <w:rsid w:val="00350C34"/>
    <w:rsid w:val="00351BBE"/>
    <w:rsid w:val="00356B52"/>
    <w:rsid w:val="00361C1F"/>
    <w:rsid w:val="003631C9"/>
    <w:rsid w:val="003655FD"/>
    <w:rsid w:val="00365BE2"/>
    <w:rsid w:val="0036633C"/>
    <w:rsid w:val="00367DE0"/>
    <w:rsid w:val="003748A2"/>
    <w:rsid w:val="00376E53"/>
    <w:rsid w:val="00380E8A"/>
    <w:rsid w:val="003859E9"/>
    <w:rsid w:val="00386BBE"/>
    <w:rsid w:val="003919A0"/>
    <w:rsid w:val="00396BE6"/>
    <w:rsid w:val="003A0DFD"/>
    <w:rsid w:val="003A178B"/>
    <w:rsid w:val="003A1DA4"/>
    <w:rsid w:val="003A1FB4"/>
    <w:rsid w:val="003A22B2"/>
    <w:rsid w:val="003A2A43"/>
    <w:rsid w:val="003A4109"/>
    <w:rsid w:val="003A41E8"/>
    <w:rsid w:val="003A5BAE"/>
    <w:rsid w:val="003B1652"/>
    <w:rsid w:val="003B232D"/>
    <w:rsid w:val="003B5040"/>
    <w:rsid w:val="003B54C3"/>
    <w:rsid w:val="003C142E"/>
    <w:rsid w:val="003C54F1"/>
    <w:rsid w:val="003C6D37"/>
    <w:rsid w:val="003D5A04"/>
    <w:rsid w:val="003D7223"/>
    <w:rsid w:val="003E19E9"/>
    <w:rsid w:val="003F0597"/>
    <w:rsid w:val="003F504C"/>
    <w:rsid w:val="003F5456"/>
    <w:rsid w:val="003F7759"/>
    <w:rsid w:val="00401759"/>
    <w:rsid w:val="00401AC6"/>
    <w:rsid w:val="00402493"/>
    <w:rsid w:val="0040267B"/>
    <w:rsid w:val="00403E31"/>
    <w:rsid w:val="00405C10"/>
    <w:rsid w:val="004113B0"/>
    <w:rsid w:val="00411E33"/>
    <w:rsid w:val="004147E4"/>
    <w:rsid w:val="00416A40"/>
    <w:rsid w:val="00421EF0"/>
    <w:rsid w:val="00422FC8"/>
    <w:rsid w:val="004266DB"/>
    <w:rsid w:val="00430424"/>
    <w:rsid w:val="004320BE"/>
    <w:rsid w:val="00432115"/>
    <w:rsid w:val="00432399"/>
    <w:rsid w:val="00433204"/>
    <w:rsid w:val="00440791"/>
    <w:rsid w:val="0044545D"/>
    <w:rsid w:val="004463BE"/>
    <w:rsid w:val="00446E72"/>
    <w:rsid w:val="004474E8"/>
    <w:rsid w:val="00451ADA"/>
    <w:rsid w:val="00452B45"/>
    <w:rsid w:val="0045381D"/>
    <w:rsid w:val="004670F4"/>
    <w:rsid w:val="00467F5D"/>
    <w:rsid w:val="00470C61"/>
    <w:rsid w:val="004743EF"/>
    <w:rsid w:val="00476355"/>
    <w:rsid w:val="00477D67"/>
    <w:rsid w:val="00480B44"/>
    <w:rsid w:val="00495360"/>
    <w:rsid w:val="00496173"/>
    <w:rsid w:val="004A2570"/>
    <w:rsid w:val="004A3D23"/>
    <w:rsid w:val="004A511D"/>
    <w:rsid w:val="004B3393"/>
    <w:rsid w:val="004B4C3C"/>
    <w:rsid w:val="004C27DF"/>
    <w:rsid w:val="004D025A"/>
    <w:rsid w:val="004D03B9"/>
    <w:rsid w:val="004D1D93"/>
    <w:rsid w:val="004D236B"/>
    <w:rsid w:val="004D3D16"/>
    <w:rsid w:val="004E2934"/>
    <w:rsid w:val="004E3135"/>
    <w:rsid w:val="004F05F3"/>
    <w:rsid w:val="004F2940"/>
    <w:rsid w:val="004F7567"/>
    <w:rsid w:val="00500CDB"/>
    <w:rsid w:val="00502DC6"/>
    <w:rsid w:val="00503098"/>
    <w:rsid w:val="00503B09"/>
    <w:rsid w:val="00510456"/>
    <w:rsid w:val="00511444"/>
    <w:rsid w:val="00513C3F"/>
    <w:rsid w:val="00515542"/>
    <w:rsid w:val="0051733D"/>
    <w:rsid w:val="00517751"/>
    <w:rsid w:val="005209D7"/>
    <w:rsid w:val="00520B92"/>
    <w:rsid w:val="00523A37"/>
    <w:rsid w:val="00524635"/>
    <w:rsid w:val="005258B6"/>
    <w:rsid w:val="00525A08"/>
    <w:rsid w:val="005337FA"/>
    <w:rsid w:val="00543F41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64CF3"/>
    <w:rsid w:val="005707A9"/>
    <w:rsid w:val="00570F60"/>
    <w:rsid w:val="0057219A"/>
    <w:rsid w:val="005741F6"/>
    <w:rsid w:val="005744E1"/>
    <w:rsid w:val="00574E1C"/>
    <w:rsid w:val="00574F7A"/>
    <w:rsid w:val="005753EB"/>
    <w:rsid w:val="0057674F"/>
    <w:rsid w:val="00577DBB"/>
    <w:rsid w:val="00580D3C"/>
    <w:rsid w:val="00585630"/>
    <w:rsid w:val="00585726"/>
    <w:rsid w:val="00594DE2"/>
    <w:rsid w:val="00596169"/>
    <w:rsid w:val="00596B9D"/>
    <w:rsid w:val="00597A8B"/>
    <w:rsid w:val="005A0153"/>
    <w:rsid w:val="005A0A0B"/>
    <w:rsid w:val="005A60F6"/>
    <w:rsid w:val="005A7C0F"/>
    <w:rsid w:val="005A7D3A"/>
    <w:rsid w:val="005B218F"/>
    <w:rsid w:val="005B4414"/>
    <w:rsid w:val="005B7111"/>
    <w:rsid w:val="005C2194"/>
    <w:rsid w:val="005C2F3F"/>
    <w:rsid w:val="005C5C51"/>
    <w:rsid w:val="005C7343"/>
    <w:rsid w:val="005E00ED"/>
    <w:rsid w:val="005E2D64"/>
    <w:rsid w:val="005E4A6A"/>
    <w:rsid w:val="005E5C75"/>
    <w:rsid w:val="005F1591"/>
    <w:rsid w:val="005F2902"/>
    <w:rsid w:val="005F45FE"/>
    <w:rsid w:val="005F7DCD"/>
    <w:rsid w:val="00600B8B"/>
    <w:rsid w:val="00604404"/>
    <w:rsid w:val="00605595"/>
    <w:rsid w:val="00605D4B"/>
    <w:rsid w:val="00610C0A"/>
    <w:rsid w:val="00611880"/>
    <w:rsid w:val="00614102"/>
    <w:rsid w:val="00614FBA"/>
    <w:rsid w:val="00616491"/>
    <w:rsid w:val="00620868"/>
    <w:rsid w:val="00625682"/>
    <w:rsid w:val="00627048"/>
    <w:rsid w:val="00630CDC"/>
    <w:rsid w:val="00642882"/>
    <w:rsid w:val="00642AF6"/>
    <w:rsid w:val="006444E9"/>
    <w:rsid w:val="0064778A"/>
    <w:rsid w:val="00654359"/>
    <w:rsid w:val="006547D0"/>
    <w:rsid w:val="00661171"/>
    <w:rsid w:val="0066278C"/>
    <w:rsid w:val="00662970"/>
    <w:rsid w:val="006637D7"/>
    <w:rsid w:val="00666555"/>
    <w:rsid w:val="006677E8"/>
    <w:rsid w:val="006708B7"/>
    <w:rsid w:val="00673322"/>
    <w:rsid w:val="00674911"/>
    <w:rsid w:val="00676663"/>
    <w:rsid w:val="0068047A"/>
    <w:rsid w:val="00680FBA"/>
    <w:rsid w:val="0068288C"/>
    <w:rsid w:val="006856DC"/>
    <w:rsid w:val="006917D0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01B6"/>
    <w:rsid w:val="006C096F"/>
    <w:rsid w:val="006C22E9"/>
    <w:rsid w:val="006C649C"/>
    <w:rsid w:val="006C64C5"/>
    <w:rsid w:val="006C6747"/>
    <w:rsid w:val="006C6A54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309C"/>
    <w:rsid w:val="006F57C2"/>
    <w:rsid w:val="006F646C"/>
    <w:rsid w:val="00704B23"/>
    <w:rsid w:val="00706669"/>
    <w:rsid w:val="007113B9"/>
    <w:rsid w:val="00713ADC"/>
    <w:rsid w:val="00715158"/>
    <w:rsid w:val="0071563D"/>
    <w:rsid w:val="007204AD"/>
    <w:rsid w:val="00723FAF"/>
    <w:rsid w:val="0072405D"/>
    <w:rsid w:val="0073579F"/>
    <w:rsid w:val="007362E1"/>
    <w:rsid w:val="0073697A"/>
    <w:rsid w:val="00737373"/>
    <w:rsid w:val="00742FA3"/>
    <w:rsid w:val="00744061"/>
    <w:rsid w:val="007442D9"/>
    <w:rsid w:val="00750643"/>
    <w:rsid w:val="00751B6D"/>
    <w:rsid w:val="00751F80"/>
    <w:rsid w:val="007616F5"/>
    <w:rsid w:val="0076485D"/>
    <w:rsid w:val="00770207"/>
    <w:rsid w:val="007730CA"/>
    <w:rsid w:val="00775631"/>
    <w:rsid w:val="0078025F"/>
    <w:rsid w:val="00780CEA"/>
    <w:rsid w:val="00785CCB"/>
    <w:rsid w:val="007868EA"/>
    <w:rsid w:val="0079155B"/>
    <w:rsid w:val="00793B47"/>
    <w:rsid w:val="0079546B"/>
    <w:rsid w:val="00795866"/>
    <w:rsid w:val="007A1CCE"/>
    <w:rsid w:val="007A241F"/>
    <w:rsid w:val="007A3E64"/>
    <w:rsid w:val="007A4A7C"/>
    <w:rsid w:val="007B3A95"/>
    <w:rsid w:val="007B3E33"/>
    <w:rsid w:val="007B76CE"/>
    <w:rsid w:val="007C15E5"/>
    <w:rsid w:val="007C2F51"/>
    <w:rsid w:val="007C6D9F"/>
    <w:rsid w:val="007D1ED0"/>
    <w:rsid w:val="007D225A"/>
    <w:rsid w:val="007D664D"/>
    <w:rsid w:val="007D6655"/>
    <w:rsid w:val="007D6A7E"/>
    <w:rsid w:val="007E239A"/>
    <w:rsid w:val="007E275E"/>
    <w:rsid w:val="007E61D0"/>
    <w:rsid w:val="007F1A33"/>
    <w:rsid w:val="007F1CCA"/>
    <w:rsid w:val="007F2CBB"/>
    <w:rsid w:val="007F5964"/>
    <w:rsid w:val="007F5C67"/>
    <w:rsid w:val="007F6D98"/>
    <w:rsid w:val="007F7D08"/>
    <w:rsid w:val="0080091E"/>
    <w:rsid w:val="008022F6"/>
    <w:rsid w:val="00811CDC"/>
    <w:rsid w:val="00815C58"/>
    <w:rsid w:val="00817B5E"/>
    <w:rsid w:val="008211FC"/>
    <w:rsid w:val="008258FC"/>
    <w:rsid w:val="00827CE8"/>
    <w:rsid w:val="008303E3"/>
    <w:rsid w:val="00830D16"/>
    <w:rsid w:val="00833AF1"/>
    <w:rsid w:val="008409E8"/>
    <w:rsid w:val="0084235E"/>
    <w:rsid w:val="00846016"/>
    <w:rsid w:val="008470A6"/>
    <w:rsid w:val="008513BD"/>
    <w:rsid w:val="008518E5"/>
    <w:rsid w:val="00851E6E"/>
    <w:rsid w:val="008521BE"/>
    <w:rsid w:val="00852A15"/>
    <w:rsid w:val="00853E45"/>
    <w:rsid w:val="00854280"/>
    <w:rsid w:val="00855501"/>
    <w:rsid w:val="00856721"/>
    <w:rsid w:val="008575DA"/>
    <w:rsid w:val="00862F72"/>
    <w:rsid w:val="008647B1"/>
    <w:rsid w:val="00867C8B"/>
    <w:rsid w:val="00870073"/>
    <w:rsid w:val="00870883"/>
    <w:rsid w:val="00870EF9"/>
    <w:rsid w:val="0087429C"/>
    <w:rsid w:val="00875746"/>
    <w:rsid w:val="008776BB"/>
    <w:rsid w:val="00880295"/>
    <w:rsid w:val="00883B19"/>
    <w:rsid w:val="0088633A"/>
    <w:rsid w:val="008876EE"/>
    <w:rsid w:val="00894F85"/>
    <w:rsid w:val="008960C5"/>
    <w:rsid w:val="00897505"/>
    <w:rsid w:val="00897F21"/>
    <w:rsid w:val="008A1B0C"/>
    <w:rsid w:val="008A1D78"/>
    <w:rsid w:val="008A3640"/>
    <w:rsid w:val="008A652A"/>
    <w:rsid w:val="008A7351"/>
    <w:rsid w:val="008B65C3"/>
    <w:rsid w:val="008C1401"/>
    <w:rsid w:val="008C2F1D"/>
    <w:rsid w:val="008C4379"/>
    <w:rsid w:val="008C5CC4"/>
    <w:rsid w:val="008C7B8D"/>
    <w:rsid w:val="008D10A0"/>
    <w:rsid w:val="008E0E54"/>
    <w:rsid w:val="008E1C5A"/>
    <w:rsid w:val="008E1CA1"/>
    <w:rsid w:val="008F2756"/>
    <w:rsid w:val="008F6525"/>
    <w:rsid w:val="008F66E3"/>
    <w:rsid w:val="008F66F4"/>
    <w:rsid w:val="008F6750"/>
    <w:rsid w:val="008F751B"/>
    <w:rsid w:val="008F7DBF"/>
    <w:rsid w:val="00900A2E"/>
    <w:rsid w:val="0090196B"/>
    <w:rsid w:val="00903F43"/>
    <w:rsid w:val="0090539A"/>
    <w:rsid w:val="0091014B"/>
    <w:rsid w:val="0091316A"/>
    <w:rsid w:val="009144A6"/>
    <w:rsid w:val="00917472"/>
    <w:rsid w:val="00921519"/>
    <w:rsid w:val="00923B9F"/>
    <w:rsid w:val="009256E2"/>
    <w:rsid w:val="009275C3"/>
    <w:rsid w:val="00930A41"/>
    <w:rsid w:val="00932970"/>
    <w:rsid w:val="00934904"/>
    <w:rsid w:val="00937F99"/>
    <w:rsid w:val="009434C4"/>
    <w:rsid w:val="009441C3"/>
    <w:rsid w:val="00946A98"/>
    <w:rsid w:val="00946AA6"/>
    <w:rsid w:val="00947572"/>
    <w:rsid w:val="00953C72"/>
    <w:rsid w:val="00953FF3"/>
    <w:rsid w:val="0095497B"/>
    <w:rsid w:val="00955303"/>
    <w:rsid w:val="00957BEB"/>
    <w:rsid w:val="00960702"/>
    <w:rsid w:val="009610DF"/>
    <w:rsid w:val="009610E2"/>
    <w:rsid w:val="00962F5D"/>
    <w:rsid w:val="009650B0"/>
    <w:rsid w:val="00971DDF"/>
    <w:rsid w:val="00987203"/>
    <w:rsid w:val="00987705"/>
    <w:rsid w:val="00991346"/>
    <w:rsid w:val="0099347C"/>
    <w:rsid w:val="00994EA2"/>
    <w:rsid w:val="00996958"/>
    <w:rsid w:val="0099733D"/>
    <w:rsid w:val="00997891"/>
    <w:rsid w:val="009A1CDF"/>
    <w:rsid w:val="009A4527"/>
    <w:rsid w:val="009A54CC"/>
    <w:rsid w:val="009A5878"/>
    <w:rsid w:val="009A6AD9"/>
    <w:rsid w:val="009A70C9"/>
    <w:rsid w:val="009B126A"/>
    <w:rsid w:val="009B1506"/>
    <w:rsid w:val="009B209F"/>
    <w:rsid w:val="009B268A"/>
    <w:rsid w:val="009B321E"/>
    <w:rsid w:val="009B4343"/>
    <w:rsid w:val="009B64CC"/>
    <w:rsid w:val="009B6572"/>
    <w:rsid w:val="009C4CBE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A8D"/>
    <w:rsid w:val="009F3C0B"/>
    <w:rsid w:val="009F4621"/>
    <w:rsid w:val="009F7625"/>
    <w:rsid w:val="009F78F8"/>
    <w:rsid w:val="00A0003D"/>
    <w:rsid w:val="00A02C90"/>
    <w:rsid w:val="00A03467"/>
    <w:rsid w:val="00A069D2"/>
    <w:rsid w:val="00A069EA"/>
    <w:rsid w:val="00A07D76"/>
    <w:rsid w:val="00A102DA"/>
    <w:rsid w:val="00A1121F"/>
    <w:rsid w:val="00A11227"/>
    <w:rsid w:val="00A11AA0"/>
    <w:rsid w:val="00A134B1"/>
    <w:rsid w:val="00A13C2D"/>
    <w:rsid w:val="00A1613C"/>
    <w:rsid w:val="00A21535"/>
    <w:rsid w:val="00A22461"/>
    <w:rsid w:val="00A22634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638E"/>
    <w:rsid w:val="00A64DF6"/>
    <w:rsid w:val="00A64E62"/>
    <w:rsid w:val="00A6581E"/>
    <w:rsid w:val="00A660BD"/>
    <w:rsid w:val="00A669A0"/>
    <w:rsid w:val="00A67383"/>
    <w:rsid w:val="00A70543"/>
    <w:rsid w:val="00A71DAF"/>
    <w:rsid w:val="00A74722"/>
    <w:rsid w:val="00A91F4A"/>
    <w:rsid w:val="00A9282C"/>
    <w:rsid w:val="00A975C4"/>
    <w:rsid w:val="00AA16E8"/>
    <w:rsid w:val="00AA25EA"/>
    <w:rsid w:val="00AA4883"/>
    <w:rsid w:val="00AA71EB"/>
    <w:rsid w:val="00AB21D3"/>
    <w:rsid w:val="00AB3D97"/>
    <w:rsid w:val="00AB49B0"/>
    <w:rsid w:val="00AC0281"/>
    <w:rsid w:val="00AC0E53"/>
    <w:rsid w:val="00AC2A21"/>
    <w:rsid w:val="00AC2BA1"/>
    <w:rsid w:val="00AC3180"/>
    <w:rsid w:val="00AC48F3"/>
    <w:rsid w:val="00AC58CD"/>
    <w:rsid w:val="00AC5C3B"/>
    <w:rsid w:val="00AC6683"/>
    <w:rsid w:val="00AC7D6A"/>
    <w:rsid w:val="00AD1694"/>
    <w:rsid w:val="00AD342C"/>
    <w:rsid w:val="00AD60A1"/>
    <w:rsid w:val="00AE1881"/>
    <w:rsid w:val="00AE3E58"/>
    <w:rsid w:val="00AE7B6B"/>
    <w:rsid w:val="00AF4800"/>
    <w:rsid w:val="00AF4CAA"/>
    <w:rsid w:val="00AF67B4"/>
    <w:rsid w:val="00B006D9"/>
    <w:rsid w:val="00B01F12"/>
    <w:rsid w:val="00B02362"/>
    <w:rsid w:val="00B0257B"/>
    <w:rsid w:val="00B028F6"/>
    <w:rsid w:val="00B07907"/>
    <w:rsid w:val="00B15BAD"/>
    <w:rsid w:val="00B16593"/>
    <w:rsid w:val="00B1784B"/>
    <w:rsid w:val="00B22F41"/>
    <w:rsid w:val="00B24BCE"/>
    <w:rsid w:val="00B4056A"/>
    <w:rsid w:val="00B416AA"/>
    <w:rsid w:val="00B45A47"/>
    <w:rsid w:val="00B506AA"/>
    <w:rsid w:val="00B50D69"/>
    <w:rsid w:val="00B515C2"/>
    <w:rsid w:val="00B52725"/>
    <w:rsid w:val="00B62E52"/>
    <w:rsid w:val="00B648F2"/>
    <w:rsid w:val="00B65E5F"/>
    <w:rsid w:val="00B709DD"/>
    <w:rsid w:val="00B70B9F"/>
    <w:rsid w:val="00B71435"/>
    <w:rsid w:val="00B86ADC"/>
    <w:rsid w:val="00B924FF"/>
    <w:rsid w:val="00B94D0E"/>
    <w:rsid w:val="00B95A1F"/>
    <w:rsid w:val="00B97A3D"/>
    <w:rsid w:val="00BA1FC7"/>
    <w:rsid w:val="00BA2F8D"/>
    <w:rsid w:val="00BA33B6"/>
    <w:rsid w:val="00BA7292"/>
    <w:rsid w:val="00BB0DE9"/>
    <w:rsid w:val="00BB3703"/>
    <w:rsid w:val="00BC20C1"/>
    <w:rsid w:val="00BC2D52"/>
    <w:rsid w:val="00BC61EC"/>
    <w:rsid w:val="00BC6C4A"/>
    <w:rsid w:val="00BD2F70"/>
    <w:rsid w:val="00BD60B4"/>
    <w:rsid w:val="00BD7196"/>
    <w:rsid w:val="00BD775E"/>
    <w:rsid w:val="00BE0ACD"/>
    <w:rsid w:val="00BE1E47"/>
    <w:rsid w:val="00BE6152"/>
    <w:rsid w:val="00BF0557"/>
    <w:rsid w:val="00BF4461"/>
    <w:rsid w:val="00C07F4E"/>
    <w:rsid w:val="00C10846"/>
    <w:rsid w:val="00C12836"/>
    <w:rsid w:val="00C12D58"/>
    <w:rsid w:val="00C14D82"/>
    <w:rsid w:val="00C16E33"/>
    <w:rsid w:val="00C21DCF"/>
    <w:rsid w:val="00C24361"/>
    <w:rsid w:val="00C254B0"/>
    <w:rsid w:val="00C2676D"/>
    <w:rsid w:val="00C2684E"/>
    <w:rsid w:val="00C31E58"/>
    <w:rsid w:val="00C32391"/>
    <w:rsid w:val="00C325C2"/>
    <w:rsid w:val="00C34007"/>
    <w:rsid w:val="00C43862"/>
    <w:rsid w:val="00C43C1C"/>
    <w:rsid w:val="00C449B9"/>
    <w:rsid w:val="00C46076"/>
    <w:rsid w:val="00C4686B"/>
    <w:rsid w:val="00C477AF"/>
    <w:rsid w:val="00C510DC"/>
    <w:rsid w:val="00C51888"/>
    <w:rsid w:val="00C52E46"/>
    <w:rsid w:val="00C560FC"/>
    <w:rsid w:val="00C63C8F"/>
    <w:rsid w:val="00C663BB"/>
    <w:rsid w:val="00C67CEB"/>
    <w:rsid w:val="00C73D6B"/>
    <w:rsid w:val="00C758F3"/>
    <w:rsid w:val="00C76051"/>
    <w:rsid w:val="00C80ED2"/>
    <w:rsid w:val="00C85B39"/>
    <w:rsid w:val="00C85DDC"/>
    <w:rsid w:val="00C86198"/>
    <w:rsid w:val="00C92756"/>
    <w:rsid w:val="00C93F76"/>
    <w:rsid w:val="00CA37BA"/>
    <w:rsid w:val="00CA4B3A"/>
    <w:rsid w:val="00CA5671"/>
    <w:rsid w:val="00CA5DC8"/>
    <w:rsid w:val="00CB023B"/>
    <w:rsid w:val="00CB1955"/>
    <w:rsid w:val="00CB45D0"/>
    <w:rsid w:val="00CB549E"/>
    <w:rsid w:val="00CB78D4"/>
    <w:rsid w:val="00CB7AEB"/>
    <w:rsid w:val="00CC3998"/>
    <w:rsid w:val="00CC3F94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144D"/>
    <w:rsid w:val="00CF2D87"/>
    <w:rsid w:val="00CF3761"/>
    <w:rsid w:val="00CF480C"/>
    <w:rsid w:val="00CF5334"/>
    <w:rsid w:val="00CF5C91"/>
    <w:rsid w:val="00CF66CF"/>
    <w:rsid w:val="00CF6704"/>
    <w:rsid w:val="00CF75A4"/>
    <w:rsid w:val="00D01374"/>
    <w:rsid w:val="00D01519"/>
    <w:rsid w:val="00D10C35"/>
    <w:rsid w:val="00D1137A"/>
    <w:rsid w:val="00D131A7"/>
    <w:rsid w:val="00D172B7"/>
    <w:rsid w:val="00D17C47"/>
    <w:rsid w:val="00D215DC"/>
    <w:rsid w:val="00D2200E"/>
    <w:rsid w:val="00D23A06"/>
    <w:rsid w:val="00D30A94"/>
    <w:rsid w:val="00D30C57"/>
    <w:rsid w:val="00D31AC0"/>
    <w:rsid w:val="00D32EEE"/>
    <w:rsid w:val="00D33F70"/>
    <w:rsid w:val="00D3433D"/>
    <w:rsid w:val="00D36A70"/>
    <w:rsid w:val="00D370F7"/>
    <w:rsid w:val="00D3750A"/>
    <w:rsid w:val="00D37B01"/>
    <w:rsid w:val="00D41BEF"/>
    <w:rsid w:val="00D42F73"/>
    <w:rsid w:val="00D437F9"/>
    <w:rsid w:val="00D44BB7"/>
    <w:rsid w:val="00D4502A"/>
    <w:rsid w:val="00D457A5"/>
    <w:rsid w:val="00D50B8E"/>
    <w:rsid w:val="00D52DCC"/>
    <w:rsid w:val="00D67BBB"/>
    <w:rsid w:val="00D70A18"/>
    <w:rsid w:val="00D823EC"/>
    <w:rsid w:val="00D858CD"/>
    <w:rsid w:val="00D925FC"/>
    <w:rsid w:val="00D92900"/>
    <w:rsid w:val="00D94074"/>
    <w:rsid w:val="00D9509E"/>
    <w:rsid w:val="00D95DB0"/>
    <w:rsid w:val="00DA0D95"/>
    <w:rsid w:val="00DA3383"/>
    <w:rsid w:val="00DA447A"/>
    <w:rsid w:val="00DA4FB3"/>
    <w:rsid w:val="00DA52F3"/>
    <w:rsid w:val="00DB018D"/>
    <w:rsid w:val="00DB0451"/>
    <w:rsid w:val="00DB3D48"/>
    <w:rsid w:val="00DC5443"/>
    <w:rsid w:val="00DC702C"/>
    <w:rsid w:val="00DD3349"/>
    <w:rsid w:val="00DD3FAF"/>
    <w:rsid w:val="00DD4208"/>
    <w:rsid w:val="00DD5F4C"/>
    <w:rsid w:val="00DD6D98"/>
    <w:rsid w:val="00DD7915"/>
    <w:rsid w:val="00DE0A62"/>
    <w:rsid w:val="00DE0F8C"/>
    <w:rsid w:val="00DE1F88"/>
    <w:rsid w:val="00DE3080"/>
    <w:rsid w:val="00DE4653"/>
    <w:rsid w:val="00DE7317"/>
    <w:rsid w:val="00DF2D0B"/>
    <w:rsid w:val="00DF2E37"/>
    <w:rsid w:val="00DF451C"/>
    <w:rsid w:val="00DF4905"/>
    <w:rsid w:val="00E0248D"/>
    <w:rsid w:val="00E04CB8"/>
    <w:rsid w:val="00E06995"/>
    <w:rsid w:val="00E06C84"/>
    <w:rsid w:val="00E1121B"/>
    <w:rsid w:val="00E1613D"/>
    <w:rsid w:val="00E16143"/>
    <w:rsid w:val="00E17A56"/>
    <w:rsid w:val="00E20A5F"/>
    <w:rsid w:val="00E212E5"/>
    <w:rsid w:val="00E21E25"/>
    <w:rsid w:val="00E25070"/>
    <w:rsid w:val="00E2508B"/>
    <w:rsid w:val="00E2534C"/>
    <w:rsid w:val="00E30A56"/>
    <w:rsid w:val="00E30BC9"/>
    <w:rsid w:val="00E318DC"/>
    <w:rsid w:val="00E337A6"/>
    <w:rsid w:val="00E35269"/>
    <w:rsid w:val="00E3558D"/>
    <w:rsid w:val="00E40628"/>
    <w:rsid w:val="00E42B5B"/>
    <w:rsid w:val="00E47005"/>
    <w:rsid w:val="00E543F1"/>
    <w:rsid w:val="00E55D72"/>
    <w:rsid w:val="00E56737"/>
    <w:rsid w:val="00E5770F"/>
    <w:rsid w:val="00E60E75"/>
    <w:rsid w:val="00E63BFD"/>
    <w:rsid w:val="00E64B03"/>
    <w:rsid w:val="00E66B73"/>
    <w:rsid w:val="00E70D53"/>
    <w:rsid w:val="00E72FCD"/>
    <w:rsid w:val="00E817AE"/>
    <w:rsid w:val="00E8222E"/>
    <w:rsid w:val="00E83AA0"/>
    <w:rsid w:val="00E92C37"/>
    <w:rsid w:val="00E93D78"/>
    <w:rsid w:val="00E95EA5"/>
    <w:rsid w:val="00E960B6"/>
    <w:rsid w:val="00E965C3"/>
    <w:rsid w:val="00EA10F9"/>
    <w:rsid w:val="00EA1C66"/>
    <w:rsid w:val="00EA4308"/>
    <w:rsid w:val="00EA6554"/>
    <w:rsid w:val="00EA78B8"/>
    <w:rsid w:val="00EB0259"/>
    <w:rsid w:val="00EB0392"/>
    <w:rsid w:val="00EB04D4"/>
    <w:rsid w:val="00EB1A9A"/>
    <w:rsid w:val="00EB4B82"/>
    <w:rsid w:val="00EB5208"/>
    <w:rsid w:val="00EB5588"/>
    <w:rsid w:val="00EB5775"/>
    <w:rsid w:val="00EB60CD"/>
    <w:rsid w:val="00EC1508"/>
    <w:rsid w:val="00EC21B7"/>
    <w:rsid w:val="00EC7C53"/>
    <w:rsid w:val="00ED04C6"/>
    <w:rsid w:val="00ED365F"/>
    <w:rsid w:val="00ED5ABC"/>
    <w:rsid w:val="00EE0546"/>
    <w:rsid w:val="00EE2CC0"/>
    <w:rsid w:val="00EE40D4"/>
    <w:rsid w:val="00EE5842"/>
    <w:rsid w:val="00EE6381"/>
    <w:rsid w:val="00EF0398"/>
    <w:rsid w:val="00EF415D"/>
    <w:rsid w:val="00EF460D"/>
    <w:rsid w:val="00EF71B5"/>
    <w:rsid w:val="00F03E09"/>
    <w:rsid w:val="00F07CBE"/>
    <w:rsid w:val="00F10223"/>
    <w:rsid w:val="00F110CD"/>
    <w:rsid w:val="00F138BA"/>
    <w:rsid w:val="00F15166"/>
    <w:rsid w:val="00F17C85"/>
    <w:rsid w:val="00F247B9"/>
    <w:rsid w:val="00F256CD"/>
    <w:rsid w:val="00F30771"/>
    <w:rsid w:val="00F308A4"/>
    <w:rsid w:val="00F30C96"/>
    <w:rsid w:val="00F32B61"/>
    <w:rsid w:val="00F416E2"/>
    <w:rsid w:val="00F44E51"/>
    <w:rsid w:val="00F467A9"/>
    <w:rsid w:val="00F502F8"/>
    <w:rsid w:val="00F513D9"/>
    <w:rsid w:val="00F522F9"/>
    <w:rsid w:val="00F529C5"/>
    <w:rsid w:val="00F52BCD"/>
    <w:rsid w:val="00F545D5"/>
    <w:rsid w:val="00F54FBC"/>
    <w:rsid w:val="00F57EDE"/>
    <w:rsid w:val="00F60AE5"/>
    <w:rsid w:val="00F62EC8"/>
    <w:rsid w:val="00F63A5F"/>
    <w:rsid w:val="00F659F4"/>
    <w:rsid w:val="00F665CA"/>
    <w:rsid w:val="00F67D6F"/>
    <w:rsid w:val="00F703FF"/>
    <w:rsid w:val="00F7047D"/>
    <w:rsid w:val="00F706AD"/>
    <w:rsid w:val="00F71176"/>
    <w:rsid w:val="00F715F3"/>
    <w:rsid w:val="00F721FE"/>
    <w:rsid w:val="00F758E0"/>
    <w:rsid w:val="00F7654C"/>
    <w:rsid w:val="00F77F70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0C2A"/>
    <w:rsid w:val="00FB2E27"/>
    <w:rsid w:val="00FB3095"/>
    <w:rsid w:val="00FB4643"/>
    <w:rsid w:val="00FB5F58"/>
    <w:rsid w:val="00FB6E95"/>
    <w:rsid w:val="00FB7731"/>
    <w:rsid w:val="00FC0426"/>
    <w:rsid w:val="00FC0D7C"/>
    <w:rsid w:val="00FC7D5B"/>
    <w:rsid w:val="00FD2183"/>
    <w:rsid w:val="00FD506E"/>
    <w:rsid w:val="00FE0C33"/>
    <w:rsid w:val="00FE235F"/>
    <w:rsid w:val="00FE3672"/>
    <w:rsid w:val="00FE5011"/>
    <w:rsid w:val="00FE63CD"/>
    <w:rsid w:val="00FE7E8F"/>
    <w:rsid w:val="00FF2663"/>
    <w:rsid w:val="00FF2AA2"/>
    <w:rsid w:val="00FF3236"/>
    <w:rsid w:val="00FF325A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7B3A9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7B3A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0DBF1-F2C7-49BB-BAF6-04ED719E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Trends in Scatter Plots</vt:lpstr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Trends in Scatter Plots</dc:title>
  <dc:creator>ExploreLearning</dc:creator>
  <cp:lastModifiedBy>Nancy</cp:lastModifiedBy>
  <cp:revision>4</cp:revision>
  <cp:lastPrinted>2019-08-05T14:39:00Z</cp:lastPrinted>
  <dcterms:created xsi:type="dcterms:W3CDTF">2019-08-05T14:38:00Z</dcterms:created>
  <dcterms:modified xsi:type="dcterms:W3CDTF">2019-08-05T14:39:00Z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