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CB43EB" w:rsidRDefault="00126F7F" w:rsidP="00126F7F">
      <w:pPr>
        <w:pStyle w:val="Title"/>
        <w:rPr>
          <w:szCs w:val="36"/>
          <w:lang w:val="en-US"/>
        </w:rPr>
      </w:pPr>
      <w:r w:rsidRPr="00F80169">
        <w:rPr>
          <w:szCs w:val="36"/>
        </w:rPr>
        <w:t xml:space="preserve">Vocabulary: </w:t>
      </w:r>
      <w:r w:rsidR="00CB43EB">
        <w:rPr>
          <w:szCs w:val="36"/>
          <w:lang w:val="en-US"/>
        </w:rPr>
        <w:t>Segment and Angle Bisectors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847AE3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B4" w:rsidRDefault="00847AE3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7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E09B4" w:rsidRDefault="00847AE3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7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  <w:bookmarkStart w:id="0" w:name="_GoBack"/>
      <w:bookmarkEnd w:id="0"/>
    </w:p>
    <w:p w:rsidR="00126F7F" w:rsidRPr="002D73DD" w:rsidRDefault="00847AE3" w:rsidP="002D73DD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55245</wp:posOffset>
            </wp:positionV>
            <wp:extent cx="1823085" cy="1088390"/>
            <wp:effectExtent l="0" t="0" r="5715" b="0"/>
            <wp:wrapNone/>
            <wp:docPr id="370" name="Picture 370" descr="174T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174TG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15" w:rsidRPr="0045119A" w:rsidRDefault="00C76402" w:rsidP="00481FBB">
      <w:pPr>
        <w:numPr>
          <w:ilvl w:val="0"/>
          <w:numId w:val="36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Angle bisector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8613CD">
        <w:rPr>
          <w:rStyle w:val="CommentReference"/>
          <w:rFonts w:ascii="Arial" w:hAnsi="Arial" w:cs="Arial"/>
          <w:sz w:val="22"/>
          <w:szCs w:val="22"/>
        </w:rPr>
        <w:t>a line, or part of a line, that divides an angle into two congruent angles.</w:t>
      </w:r>
    </w:p>
    <w:p w:rsidR="00A77E61" w:rsidRPr="00A77E61" w:rsidRDefault="00F85A8D" w:rsidP="00481FBB">
      <w:pPr>
        <w:numPr>
          <w:ilvl w:val="1"/>
          <w:numId w:val="36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figure to the right, </w:t>
      </w:r>
      <w:r>
        <w:rPr>
          <w:rFonts w:ascii="Arial" w:hAnsi="Arial"/>
          <w:sz w:val="22"/>
        </w:rPr>
        <w:sym w:font="Symbol" w:char="F0D0"/>
      </w:r>
      <w:r w:rsidRPr="00F85A8D">
        <w:rPr>
          <w:rFonts w:ascii="Arial" w:hAnsi="Arial"/>
          <w:i/>
          <w:sz w:val="22"/>
        </w:rPr>
        <w:t>AOC</w:t>
      </w:r>
      <w:r w:rsidR="00096F04">
        <w:rPr>
          <w:rFonts w:ascii="Arial" w:hAnsi="Arial"/>
          <w:sz w:val="22"/>
        </w:rPr>
        <w:t xml:space="preserve"> is congruent to </w:t>
      </w:r>
      <w:r w:rsidR="00096F04">
        <w:rPr>
          <w:rFonts w:ascii="Arial" w:hAnsi="Arial"/>
          <w:sz w:val="22"/>
        </w:rPr>
        <w:sym w:font="Symbol" w:char="F0D0"/>
      </w:r>
      <w:r w:rsidR="00096F04">
        <w:rPr>
          <w:rFonts w:ascii="Arial" w:hAnsi="Arial"/>
          <w:i/>
          <w:sz w:val="22"/>
        </w:rPr>
        <w:t>COB</w:t>
      </w:r>
      <w:r w:rsidR="00096F04">
        <w:rPr>
          <w:rFonts w:ascii="Arial" w:hAnsi="Arial"/>
          <w:sz w:val="22"/>
        </w:rPr>
        <w:t xml:space="preserve">, so </w:t>
      </w:r>
      <w:r w:rsidR="007555B1" w:rsidRPr="007555B1">
        <w:rPr>
          <w:rFonts w:ascii="Arial" w:hAnsi="Arial"/>
          <w:position w:val="-6"/>
          <w:sz w:val="22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7.2pt" o:ole="">
            <v:imagedata r:id="rId10" o:title=""/>
          </v:shape>
          <o:OLEObject Type="Embed" ProgID="Equation.3" ShapeID="_x0000_i1025" DrawAspect="Content" ObjectID="_1631109680" r:id="rId11"/>
        </w:object>
      </w:r>
      <w:r>
        <w:rPr>
          <w:rFonts w:ascii="Arial" w:hAnsi="Arial"/>
          <w:sz w:val="22"/>
        </w:rPr>
        <w:t xml:space="preserve"> bisects </w:t>
      </w:r>
      <w:r w:rsidR="00096F04">
        <w:rPr>
          <w:rFonts w:ascii="Arial" w:hAnsi="Arial"/>
          <w:sz w:val="22"/>
        </w:rPr>
        <w:sym w:font="Symbol" w:char="F0D0"/>
      </w:r>
      <w:r w:rsidR="00096F04" w:rsidRPr="00F85A8D">
        <w:rPr>
          <w:rFonts w:ascii="Arial" w:hAnsi="Arial"/>
          <w:i/>
          <w:sz w:val="22"/>
        </w:rPr>
        <w:t>AO</w:t>
      </w:r>
      <w:r w:rsidR="00096F04">
        <w:rPr>
          <w:rFonts w:ascii="Arial" w:hAnsi="Arial"/>
          <w:i/>
          <w:sz w:val="22"/>
        </w:rPr>
        <w:t>B.</w:t>
      </w:r>
    </w:p>
    <w:p w:rsidR="005A7C47" w:rsidRDefault="005A7C47" w:rsidP="006B1515">
      <w:pPr>
        <w:ind w:left="1440"/>
        <w:rPr>
          <w:rFonts w:ascii="Arial" w:hAnsi="Arial"/>
          <w:sz w:val="22"/>
        </w:rPr>
      </w:pPr>
    </w:p>
    <w:p w:rsidR="00676F44" w:rsidRDefault="00676F44" w:rsidP="006B1515">
      <w:pPr>
        <w:ind w:left="1440"/>
        <w:rPr>
          <w:rFonts w:ascii="Arial" w:hAnsi="Arial"/>
          <w:sz w:val="22"/>
        </w:rPr>
      </w:pPr>
    </w:p>
    <w:p w:rsidR="00D21427" w:rsidRPr="0045119A" w:rsidRDefault="00C76402" w:rsidP="00481FBB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Perpendicular bisector</w:t>
      </w:r>
      <w:r w:rsidR="006B1515">
        <w:rPr>
          <w:rFonts w:ascii="Arial" w:hAnsi="Arial"/>
          <w:sz w:val="22"/>
        </w:rPr>
        <w:t xml:space="preserve"> – </w:t>
      </w:r>
      <w:r w:rsidR="00F85A8D">
        <w:rPr>
          <w:rFonts w:ascii="Arial" w:hAnsi="Arial"/>
          <w:sz w:val="22"/>
        </w:rPr>
        <w:t>a line, or part of a line, that is perpendicular to and passes through the midpoint of a segment.</w:t>
      </w:r>
    </w:p>
    <w:p w:rsidR="00787B15" w:rsidRPr="002B6FAF" w:rsidRDefault="00847AE3" w:rsidP="00676F44">
      <w:pPr>
        <w:numPr>
          <w:ilvl w:val="1"/>
          <w:numId w:val="36"/>
        </w:numPr>
        <w:spacing w:before="120"/>
        <w:ind w:right="36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133985</wp:posOffset>
            </wp:positionV>
            <wp:extent cx="1604645" cy="704215"/>
            <wp:effectExtent l="0" t="0" r="0" b="635"/>
            <wp:wrapNone/>
            <wp:docPr id="378" name="Picture 378" descr="174T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174TG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F04">
        <w:rPr>
          <w:rFonts w:ascii="Arial" w:hAnsi="Arial"/>
          <w:sz w:val="22"/>
        </w:rPr>
        <w:t xml:space="preserve">For example, in the figure to the right, </w:t>
      </w:r>
      <w:r w:rsidR="00481FBB" w:rsidRPr="00481FBB">
        <w:rPr>
          <w:rFonts w:ascii="Arial" w:hAnsi="Arial"/>
          <w:position w:val="-6"/>
          <w:sz w:val="22"/>
        </w:rPr>
        <w:object w:dxaOrig="400" w:dyaOrig="320">
          <v:shape id="_x0000_i1026" type="#_x0000_t75" style="width:20.4pt;height:16.1pt" o:ole="">
            <v:imagedata r:id="rId13" o:title=""/>
          </v:shape>
          <o:OLEObject Type="Embed" ProgID="Equation.3" ShapeID="_x0000_i1026" DrawAspect="Content" ObjectID="_1631109681" r:id="rId14"/>
        </w:object>
      </w:r>
      <w:r w:rsidR="00096F04">
        <w:rPr>
          <w:rFonts w:ascii="Arial" w:hAnsi="Arial"/>
          <w:sz w:val="22"/>
        </w:rPr>
        <w:t xml:space="preserve"> is perpendicular to </w:t>
      </w:r>
      <w:r w:rsidR="00096F04" w:rsidRPr="00096F04">
        <w:rPr>
          <w:rFonts w:ascii="Arial" w:hAnsi="Arial"/>
          <w:position w:val="-4"/>
          <w:sz w:val="22"/>
        </w:rPr>
        <w:object w:dxaOrig="380" w:dyaOrig="300">
          <v:shape id="_x0000_i1027" type="#_x0000_t75" style="width:19.35pt;height:15.05pt" o:ole="">
            <v:imagedata r:id="rId15" o:title=""/>
          </v:shape>
          <o:OLEObject Type="Embed" ProgID="Equation.3" ShapeID="_x0000_i1027" DrawAspect="Content" ObjectID="_1631109682" r:id="rId16"/>
        </w:object>
      </w:r>
      <w:r w:rsidR="00096F04">
        <w:rPr>
          <w:rFonts w:ascii="Arial" w:hAnsi="Arial"/>
          <w:sz w:val="22"/>
        </w:rPr>
        <w:t xml:space="preserve"> and point </w:t>
      </w:r>
      <w:r w:rsidR="00096F04">
        <w:rPr>
          <w:rFonts w:ascii="Arial" w:hAnsi="Arial"/>
          <w:i/>
          <w:sz w:val="22"/>
        </w:rPr>
        <w:t>O</w:t>
      </w:r>
      <w:r w:rsidR="00096F04">
        <w:rPr>
          <w:rFonts w:ascii="Arial" w:hAnsi="Arial"/>
          <w:sz w:val="22"/>
        </w:rPr>
        <w:t xml:space="preserve"> is the midpoint </w:t>
      </w:r>
      <w:proofErr w:type="gramStart"/>
      <w:r w:rsidR="00096F04">
        <w:rPr>
          <w:rFonts w:ascii="Arial" w:hAnsi="Arial"/>
          <w:sz w:val="22"/>
        </w:rPr>
        <w:t xml:space="preserve">of </w:t>
      </w:r>
      <w:proofErr w:type="gramEnd"/>
      <w:r w:rsidR="00096F04" w:rsidRPr="00096F04">
        <w:rPr>
          <w:rFonts w:ascii="Arial" w:hAnsi="Arial"/>
          <w:position w:val="-4"/>
          <w:sz w:val="22"/>
        </w:rPr>
        <w:object w:dxaOrig="380" w:dyaOrig="300">
          <v:shape id="_x0000_i1028" type="#_x0000_t75" style="width:19.35pt;height:15.05pt" o:ole="">
            <v:imagedata r:id="rId15" o:title=""/>
          </v:shape>
          <o:OLEObject Type="Embed" ProgID="Equation.3" ShapeID="_x0000_i1028" DrawAspect="Content" ObjectID="_1631109683" r:id="rId17"/>
        </w:object>
      </w:r>
      <w:r w:rsidR="00096F04">
        <w:rPr>
          <w:rFonts w:ascii="Arial" w:hAnsi="Arial"/>
          <w:sz w:val="22"/>
        </w:rPr>
        <w:t xml:space="preserve">, so </w:t>
      </w:r>
      <w:r w:rsidR="00481FBB" w:rsidRPr="00481FBB">
        <w:rPr>
          <w:rFonts w:ascii="Arial" w:hAnsi="Arial"/>
          <w:position w:val="-6"/>
          <w:sz w:val="22"/>
        </w:rPr>
        <w:object w:dxaOrig="400" w:dyaOrig="320">
          <v:shape id="_x0000_i1029" type="#_x0000_t75" style="width:20.4pt;height:16.1pt" o:ole="">
            <v:imagedata r:id="rId18" o:title=""/>
          </v:shape>
          <o:OLEObject Type="Embed" ProgID="Equation.3" ShapeID="_x0000_i1029" DrawAspect="Content" ObjectID="_1631109684" r:id="rId19"/>
        </w:object>
      </w:r>
      <w:r w:rsidR="00096F04">
        <w:rPr>
          <w:rFonts w:ascii="Arial" w:hAnsi="Arial"/>
          <w:i/>
          <w:sz w:val="22"/>
        </w:rPr>
        <w:t xml:space="preserve"> </w:t>
      </w:r>
      <w:r w:rsidR="00096F04">
        <w:rPr>
          <w:rFonts w:ascii="Arial" w:hAnsi="Arial"/>
          <w:sz w:val="22"/>
        </w:rPr>
        <w:t xml:space="preserve">is the perpendicular bisector of </w:t>
      </w:r>
      <w:r w:rsidR="00096F04" w:rsidRPr="00096F04">
        <w:rPr>
          <w:rFonts w:ascii="Arial" w:hAnsi="Arial"/>
          <w:position w:val="-4"/>
          <w:sz w:val="22"/>
        </w:rPr>
        <w:object w:dxaOrig="380" w:dyaOrig="300">
          <v:shape id="_x0000_i1030" type="#_x0000_t75" style="width:19.35pt;height:15.05pt" o:ole="">
            <v:imagedata r:id="rId15" o:title=""/>
          </v:shape>
          <o:OLEObject Type="Embed" ProgID="Equation.3" ShapeID="_x0000_i1030" DrawAspect="Content" ObjectID="_1631109685" r:id="rId20"/>
        </w:object>
      </w:r>
      <w:r w:rsidR="00096F04">
        <w:rPr>
          <w:rFonts w:ascii="Arial" w:hAnsi="Arial"/>
          <w:sz w:val="22"/>
        </w:rPr>
        <w:t>.</w:t>
      </w:r>
    </w:p>
    <w:sectPr w:rsidR="00787B15" w:rsidRPr="002B6FAF" w:rsidSect="00126F7F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E2" w:rsidRDefault="00B335E2">
      <w:r>
        <w:separator/>
      </w:r>
    </w:p>
  </w:endnote>
  <w:endnote w:type="continuationSeparator" w:id="0">
    <w:p w:rsidR="00B335E2" w:rsidRDefault="00B3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847AE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A36056">
    <w:pPr>
      <w:pStyle w:val="Footer"/>
    </w:pPr>
    <w:r w:rsidRPr="00A3605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467BF85" wp14:editId="7B2B49CC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056" w:rsidRPr="003E22E6" w:rsidRDefault="00A36056" w:rsidP="00A3605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+DkG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x4a5aSTQEUxl4JZqWpn7bRTWzzJd0KQZcjSH1Tx&#10;1NNKaJRE4ygKPAaxDOOBn8TEB1d1pKbhcDzwY6eJQRAFgdXp96OqZVksOyZptVrMS+XKa3ZzGVx2&#10;inswrazZBm6HsU+qznFrZ2APzKoBZXS98hgvV3gOpEbZ2F6kjjJ6xXXuzrDbugCrwuAhUBbV1Et8&#10;+rE64DKL8O1V3tYFweryTNZCLp9RpEqihuCPbtKbAofccW3uucJljk48UMw3fLJSwnPZWh7Lpfrr&#10;VD/NR6Fg1GMbPA4Q1Z9rTgpafq5RQuMgohvN2EY0jEM01MuRxcuRel3NJQiLrMI7a9J8U3ZmpmT1&#10;HRU3o1MxxOsUZzv82sbcuEcLXkKpmM3sNCfNd/VDA0F3VUTwPm6/c9W0rDJQha+yK1s+OSKXm+vY&#10;NAO9s8Iyb48ruEQNUMha7YX7P/Fq1PHqkUT3Um67V4klH9GKmS26u+h1c3SnKCU3ueBLpMzdKxQL&#10;eEtLXQxURz8VuCiOg8THS5ZIGSZRPD4kZZQMkhh5oxdOOAjiuKNNJ5Sdjr1H6ohr42E4PGbSScLw&#10;CYV7XS+taBhelM7uJJLi31PHbBdbTNxne8eijyVAV8/QCGe21fxf6g7vX1TgwQP7ZdtW5/4/iot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NE7sv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fFqGdgpLWJgEyKSZA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in4OQb8EAACZDAAADgAAAAAAAAAAAAAAAAA8AgAAZHJzL2Uyb0RvYy54bWxQSwEC&#10;LQAUAAYACAAAACEAWGCzG7oAAAAiAQAAGQAAAAAAAAAAAAAAAAAnBwAAZHJzL19yZWxzL2Uyb0Rv&#10;Yy54bWwucmVsc1BLAQItABQABgAIAAAAIQBTRO7L4QAAAA0BAAAPAAAAAAAAAAAAAAAAABgIAABk&#10;cnMvZG93bnJldi54bWxQSwECLQAKAAAAAAAAACEAnEnJvSluAAApbgAAFQAAAAAAAAAAAAAAAAAm&#10;CQAAZHJzL21lZGlhL2ltYWdlMS5qcGVnUEsFBgAAAAAGAAYAfQEAAIJ3AAAAAA==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A36056" w:rsidRPr="003E22E6" w:rsidRDefault="00A36056" w:rsidP="00A3605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E2" w:rsidRDefault="00B335E2">
      <w:r>
        <w:separator/>
      </w:r>
    </w:p>
  </w:footnote>
  <w:footnote w:type="continuationSeparator" w:id="0">
    <w:p w:rsidR="00B335E2" w:rsidRDefault="00B3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A36056">
    <w:pPr>
      <w:pStyle w:val="Header"/>
    </w:pPr>
    <w:r w:rsidRPr="00A36056">
      <w:rPr>
        <w:noProof/>
      </w:rPr>
      <w:drawing>
        <wp:anchor distT="0" distB="0" distL="114300" distR="114300" simplePos="0" relativeHeight="251661824" behindDoc="1" locked="0" layoutInCell="1" allowOverlap="1" wp14:anchorId="380B3232" wp14:editId="20918201">
          <wp:simplePos x="0" y="0"/>
          <wp:positionH relativeFrom="margin">
            <wp:posOffset>-1050925</wp:posOffset>
          </wp:positionH>
          <wp:positionV relativeFrom="page">
            <wp:posOffset>62789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3"/>
  </w:num>
  <w:num w:numId="5">
    <w:abstractNumId w:val="28"/>
  </w:num>
  <w:num w:numId="6">
    <w:abstractNumId w:val="43"/>
  </w:num>
  <w:num w:numId="7">
    <w:abstractNumId w:val="27"/>
  </w:num>
  <w:num w:numId="8">
    <w:abstractNumId w:val="14"/>
  </w:num>
  <w:num w:numId="9">
    <w:abstractNumId w:val="26"/>
  </w:num>
  <w:num w:numId="10">
    <w:abstractNumId w:val="36"/>
  </w:num>
  <w:num w:numId="11">
    <w:abstractNumId w:val="40"/>
  </w:num>
  <w:num w:numId="12">
    <w:abstractNumId w:val="18"/>
  </w:num>
  <w:num w:numId="13">
    <w:abstractNumId w:val="8"/>
  </w:num>
  <w:num w:numId="14">
    <w:abstractNumId w:val="30"/>
  </w:num>
  <w:num w:numId="15">
    <w:abstractNumId w:val="4"/>
  </w:num>
  <w:num w:numId="16">
    <w:abstractNumId w:val="2"/>
  </w:num>
  <w:num w:numId="17">
    <w:abstractNumId w:val="5"/>
  </w:num>
  <w:num w:numId="18">
    <w:abstractNumId w:val="34"/>
  </w:num>
  <w:num w:numId="19">
    <w:abstractNumId w:val="38"/>
  </w:num>
  <w:num w:numId="20">
    <w:abstractNumId w:val="41"/>
  </w:num>
  <w:num w:numId="21">
    <w:abstractNumId w:val="31"/>
  </w:num>
  <w:num w:numId="22">
    <w:abstractNumId w:val="11"/>
  </w:num>
  <w:num w:numId="23">
    <w:abstractNumId w:val="13"/>
  </w:num>
  <w:num w:numId="24">
    <w:abstractNumId w:val="32"/>
  </w:num>
  <w:num w:numId="25">
    <w:abstractNumId w:val="16"/>
  </w:num>
  <w:num w:numId="26">
    <w:abstractNumId w:val="29"/>
  </w:num>
  <w:num w:numId="27">
    <w:abstractNumId w:val="15"/>
  </w:num>
  <w:num w:numId="28">
    <w:abstractNumId w:val="6"/>
  </w:num>
  <w:num w:numId="29">
    <w:abstractNumId w:val="10"/>
  </w:num>
  <w:num w:numId="30">
    <w:abstractNumId w:val="22"/>
  </w:num>
  <w:num w:numId="31">
    <w:abstractNumId w:val="23"/>
  </w:num>
  <w:num w:numId="32">
    <w:abstractNumId w:val="17"/>
  </w:num>
  <w:num w:numId="33">
    <w:abstractNumId w:val="25"/>
  </w:num>
  <w:num w:numId="34">
    <w:abstractNumId w:val="37"/>
  </w:num>
  <w:num w:numId="35">
    <w:abstractNumId w:val="7"/>
  </w:num>
  <w:num w:numId="36">
    <w:abstractNumId w:val="20"/>
  </w:num>
  <w:num w:numId="37">
    <w:abstractNumId w:val="0"/>
  </w:num>
  <w:num w:numId="38">
    <w:abstractNumId w:val="35"/>
  </w:num>
  <w:num w:numId="39">
    <w:abstractNumId w:val="12"/>
  </w:num>
  <w:num w:numId="40">
    <w:abstractNumId w:val="19"/>
  </w:num>
  <w:num w:numId="41">
    <w:abstractNumId w:val="39"/>
  </w:num>
  <w:num w:numId="42">
    <w:abstractNumId w:val="42"/>
  </w:num>
  <w:num w:numId="43">
    <w:abstractNumId w:val="9"/>
  </w:num>
  <w:num w:numId="4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742D"/>
    <w:rsid w:val="00080CFD"/>
    <w:rsid w:val="00096F04"/>
    <w:rsid w:val="000A4999"/>
    <w:rsid w:val="000B01A4"/>
    <w:rsid w:val="000C5627"/>
    <w:rsid w:val="000D29D9"/>
    <w:rsid w:val="000F47A8"/>
    <w:rsid w:val="00120D43"/>
    <w:rsid w:val="00126F7F"/>
    <w:rsid w:val="00164138"/>
    <w:rsid w:val="00195B7E"/>
    <w:rsid w:val="001C402D"/>
    <w:rsid w:val="00215014"/>
    <w:rsid w:val="00235A98"/>
    <w:rsid w:val="00273ED3"/>
    <w:rsid w:val="002923FE"/>
    <w:rsid w:val="002A5E35"/>
    <w:rsid w:val="002A6047"/>
    <w:rsid w:val="002B6FAF"/>
    <w:rsid w:val="002D1E5B"/>
    <w:rsid w:val="002D73DD"/>
    <w:rsid w:val="00316B66"/>
    <w:rsid w:val="00332DA0"/>
    <w:rsid w:val="003561F3"/>
    <w:rsid w:val="00357BD8"/>
    <w:rsid w:val="00366A87"/>
    <w:rsid w:val="00370D08"/>
    <w:rsid w:val="003A537D"/>
    <w:rsid w:val="00405D30"/>
    <w:rsid w:val="00441AD4"/>
    <w:rsid w:val="00455279"/>
    <w:rsid w:val="004646C5"/>
    <w:rsid w:val="00481845"/>
    <w:rsid w:val="00481FBB"/>
    <w:rsid w:val="00482DAA"/>
    <w:rsid w:val="004A3C8C"/>
    <w:rsid w:val="004B2D21"/>
    <w:rsid w:val="004D24BD"/>
    <w:rsid w:val="004E09B4"/>
    <w:rsid w:val="00585158"/>
    <w:rsid w:val="005A7C47"/>
    <w:rsid w:val="005B03EF"/>
    <w:rsid w:val="00632168"/>
    <w:rsid w:val="00676F44"/>
    <w:rsid w:val="00691ADB"/>
    <w:rsid w:val="006B1515"/>
    <w:rsid w:val="006C0851"/>
    <w:rsid w:val="006F2051"/>
    <w:rsid w:val="007555B1"/>
    <w:rsid w:val="00761EEA"/>
    <w:rsid w:val="00787B15"/>
    <w:rsid w:val="00796423"/>
    <w:rsid w:val="007C0B89"/>
    <w:rsid w:val="007C300A"/>
    <w:rsid w:val="00800C2E"/>
    <w:rsid w:val="00802AA6"/>
    <w:rsid w:val="00824B1C"/>
    <w:rsid w:val="00847AE3"/>
    <w:rsid w:val="008613CD"/>
    <w:rsid w:val="008654B1"/>
    <w:rsid w:val="00887393"/>
    <w:rsid w:val="00892015"/>
    <w:rsid w:val="00895B04"/>
    <w:rsid w:val="008A12BA"/>
    <w:rsid w:val="00904EA4"/>
    <w:rsid w:val="00916146"/>
    <w:rsid w:val="009279F2"/>
    <w:rsid w:val="00984F78"/>
    <w:rsid w:val="009D0F7F"/>
    <w:rsid w:val="009F6FA7"/>
    <w:rsid w:val="00A241E1"/>
    <w:rsid w:val="00A36056"/>
    <w:rsid w:val="00A63291"/>
    <w:rsid w:val="00A77E61"/>
    <w:rsid w:val="00AB2FB3"/>
    <w:rsid w:val="00AD3523"/>
    <w:rsid w:val="00AF0A51"/>
    <w:rsid w:val="00B335E2"/>
    <w:rsid w:val="00B57A34"/>
    <w:rsid w:val="00B67F73"/>
    <w:rsid w:val="00BB61E5"/>
    <w:rsid w:val="00BB6C6C"/>
    <w:rsid w:val="00BC1A23"/>
    <w:rsid w:val="00BF0A8D"/>
    <w:rsid w:val="00BF212E"/>
    <w:rsid w:val="00BF2C1B"/>
    <w:rsid w:val="00C05C0D"/>
    <w:rsid w:val="00C27AAD"/>
    <w:rsid w:val="00C27F38"/>
    <w:rsid w:val="00C76402"/>
    <w:rsid w:val="00CB43EB"/>
    <w:rsid w:val="00D21427"/>
    <w:rsid w:val="00D32123"/>
    <w:rsid w:val="00D37C77"/>
    <w:rsid w:val="00D47B07"/>
    <w:rsid w:val="00D75255"/>
    <w:rsid w:val="00D76023"/>
    <w:rsid w:val="00DF30F8"/>
    <w:rsid w:val="00E05AAE"/>
    <w:rsid w:val="00E372AF"/>
    <w:rsid w:val="00E54AE9"/>
    <w:rsid w:val="00E779A4"/>
    <w:rsid w:val="00E823A6"/>
    <w:rsid w:val="00EE3CE9"/>
    <w:rsid w:val="00F00507"/>
    <w:rsid w:val="00F265E5"/>
    <w:rsid w:val="00F3537F"/>
    <w:rsid w:val="00F85A8D"/>
    <w:rsid w:val="00F90A03"/>
    <w:rsid w:val="00F945A2"/>
    <w:rsid w:val="00FC522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Segment and Angle Bisectors</vt:lpstr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Segment and Angle Bisectors</dc:title>
  <dc:creator>ExploreLearning</dc:creator>
  <cp:lastModifiedBy>David</cp:lastModifiedBy>
  <cp:revision>6</cp:revision>
  <cp:lastPrinted>2019-09-27T14:24:00Z</cp:lastPrinted>
  <dcterms:created xsi:type="dcterms:W3CDTF">2019-09-27T14:24:00Z</dcterms:created>
  <dcterms:modified xsi:type="dcterms:W3CDTF">2019-09-27T14:28:00Z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