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126F7F" w:rsidP="00126F7F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bookmarkStart w:id="1" w:name="OLE_LINK5"/>
      <w:bookmarkStart w:id="2" w:name="OLE_LINK6"/>
      <w:r w:rsidR="00DA7A0C">
        <w:rPr>
          <w:szCs w:val="36"/>
        </w:rPr>
        <w:t>Special</w:t>
      </w:r>
      <w:r w:rsidR="00652A9D">
        <w:rPr>
          <w:szCs w:val="36"/>
        </w:rPr>
        <w:t xml:space="preserve"> </w:t>
      </w:r>
      <w:r w:rsidR="003510F6">
        <w:rPr>
          <w:szCs w:val="36"/>
          <w:lang w:val="en-US"/>
        </w:rPr>
        <w:t>Parallelogram</w:t>
      </w:r>
      <w:r w:rsidR="00652A9D">
        <w:rPr>
          <w:szCs w:val="36"/>
        </w:rPr>
        <w:t>s</w:t>
      </w:r>
      <w:bookmarkEnd w:id="1"/>
      <w:bookmarkEnd w:id="2"/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324DAF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B4" w:rsidRDefault="00324DAF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Gj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w9wBo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4E09B4" w:rsidRDefault="00324DAF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BB6C6C" w:rsidRPr="00482DAA" w:rsidRDefault="00324DAF" w:rsidP="00482DAA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140970</wp:posOffset>
            </wp:positionV>
            <wp:extent cx="1400175" cy="800100"/>
            <wp:effectExtent l="0" t="0" r="9525" b="0"/>
            <wp:wrapNone/>
            <wp:docPr id="495" name="Picture 495" descr="198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198Voc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E29" w:rsidRPr="002E48FB" w:rsidRDefault="00582E29" w:rsidP="00582E29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Parallelogram</w:t>
      </w:r>
      <w:r>
        <w:rPr>
          <w:rFonts w:ascii="Arial" w:hAnsi="Arial"/>
          <w:sz w:val="22"/>
        </w:rPr>
        <w:t xml:space="preserve"> – a quadrilateral with two pairs of parallel sides.</w:t>
      </w:r>
    </w:p>
    <w:p w:rsidR="00582E29" w:rsidRDefault="00582E29" w:rsidP="00582E29">
      <w:pPr>
        <w:numPr>
          <w:ilvl w:val="0"/>
          <w:numId w:val="40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quadrilateral shown to the right, </w:t>
      </w:r>
      <w:r w:rsidRPr="002E48FB">
        <w:rPr>
          <w:rFonts w:ascii="Arial" w:hAnsi="Arial"/>
          <w:position w:val="-4"/>
          <w:sz w:val="22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15.05pt" o:ole="">
            <v:imagedata r:id="rId10" o:title=""/>
          </v:shape>
          <o:OLEObject Type="Embed" ProgID="Equation.3" ShapeID="_x0000_i1025" DrawAspect="Content" ObjectID="_1631339980" r:id="rId11"/>
        </w:object>
      </w:r>
      <w:r>
        <w:rPr>
          <w:rFonts w:ascii="Arial" w:hAnsi="Arial"/>
          <w:sz w:val="22"/>
        </w:rPr>
        <w:t xml:space="preserve"> is parallel </w:t>
      </w:r>
      <w:proofErr w:type="gramStart"/>
      <w:r>
        <w:rPr>
          <w:rFonts w:ascii="Arial" w:hAnsi="Arial"/>
          <w:sz w:val="22"/>
        </w:rPr>
        <w:t xml:space="preserve">to </w:t>
      </w:r>
      <w:proofErr w:type="gramEnd"/>
      <w:r w:rsidRPr="002E48FB">
        <w:rPr>
          <w:rFonts w:ascii="Arial" w:hAnsi="Arial"/>
          <w:position w:val="-6"/>
          <w:sz w:val="22"/>
        </w:rPr>
        <w:object w:dxaOrig="400" w:dyaOrig="320">
          <v:shape id="_x0000_i1026" type="#_x0000_t75" style="width:20.4pt;height:16.1pt" o:ole="">
            <v:imagedata r:id="rId12" o:title=""/>
          </v:shape>
          <o:OLEObject Type="Embed" ProgID="Equation.3" ShapeID="_x0000_i1026" DrawAspect="Content" ObjectID="_1631339981" r:id="rId13"/>
        </w:object>
      </w:r>
      <w:r>
        <w:rPr>
          <w:rFonts w:ascii="Arial" w:hAnsi="Arial"/>
          <w:sz w:val="22"/>
        </w:rPr>
        <w:t xml:space="preserve">, and </w:t>
      </w:r>
      <w:r w:rsidRPr="00A43BB8">
        <w:rPr>
          <w:rFonts w:ascii="Arial" w:hAnsi="Arial"/>
          <w:position w:val="-4"/>
          <w:sz w:val="22"/>
        </w:rPr>
        <w:object w:dxaOrig="400" w:dyaOrig="300">
          <v:shape id="_x0000_i1027" type="#_x0000_t75" style="width:20.4pt;height:15.05pt" o:ole="">
            <v:imagedata r:id="rId14" o:title=""/>
          </v:shape>
          <o:OLEObject Type="Embed" ProgID="Equation.3" ShapeID="_x0000_i1027" DrawAspect="Content" ObjectID="_1631339982" r:id="rId15"/>
        </w:object>
      </w:r>
      <w:r>
        <w:rPr>
          <w:rFonts w:ascii="Arial" w:hAnsi="Arial"/>
          <w:sz w:val="22"/>
        </w:rPr>
        <w:t xml:space="preserve"> is parallel to </w:t>
      </w:r>
      <w:r w:rsidRPr="00A43BB8">
        <w:rPr>
          <w:rFonts w:ascii="Arial" w:hAnsi="Arial"/>
          <w:position w:val="-6"/>
          <w:sz w:val="22"/>
        </w:rPr>
        <w:object w:dxaOrig="380" w:dyaOrig="320">
          <v:shape id="_x0000_i1028" type="#_x0000_t75" style="width:19.35pt;height:16.1pt" o:ole="">
            <v:imagedata r:id="rId16" o:title=""/>
          </v:shape>
          <o:OLEObject Type="Embed" ProgID="Equation.3" ShapeID="_x0000_i1028" DrawAspect="Content" ObjectID="_1631339983" r:id="rId17"/>
        </w:object>
      </w:r>
      <w:r>
        <w:rPr>
          <w:rFonts w:ascii="Arial" w:hAnsi="Arial"/>
          <w:sz w:val="22"/>
        </w:rPr>
        <w:t xml:space="preserve">, so </w:t>
      </w:r>
      <w:r w:rsidRPr="002E48FB">
        <w:rPr>
          <w:rFonts w:ascii="Arial" w:hAnsi="Arial"/>
          <w:i/>
          <w:sz w:val="22"/>
        </w:rPr>
        <w:t>ABCD</w:t>
      </w:r>
      <w:r>
        <w:rPr>
          <w:rFonts w:ascii="Arial" w:hAnsi="Arial"/>
          <w:sz w:val="22"/>
        </w:rPr>
        <w:t xml:space="preserve"> </w:t>
      </w:r>
      <w:r w:rsidRPr="002E48FB">
        <w:rPr>
          <w:rFonts w:ascii="Arial" w:hAnsi="Arial"/>
          <w:sz w:val="22"/>
        </w:rPr>
        <w:t>is</w:t>
      </w:r>
      <w:r>
        <w:rPr>
          <w:rFonts w:ascii="Arial" w:hAnsi="Arial"/>
          <w:sz w:val="22"/>
        </w:rPr>
        <w:t xml:space="preserve"> a parallelogram.</w:t>
      </w:r>
    </w:p>
    <w:p w:rsidR="00582E29" w:rsidRDefault="00582E29" w:rsidP="00582E29">
      <w:pPr>
        <w:ind w:right="2520"/>
        <w:rPr>
          <w:rFonts w:ascii="Arial" w:hAnsi="Arial"/>
          <w:sz w:val="22"/>
        </w:rPr>
      </w:pPr>
    </w:p>
    <w:p w:rsidR="00582E29" w:rsidRDefault="00324DAF" w:rsidP="00582E29">
      <w:pPr>
        <w:numPr>
          <w:ilvl w:val="0"/>
          <w:numId w:val="36"/>
        </w:numPr>
        <w:ind w:right="198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78740</wp:posOffset>
            </wp:positionV>
            <wp:extent cx="1086485" cy="704215"/>
            <wp:effectExtent l="0" t="0" r="0" b="635"/>
            <wp:wrapNone/>
            <wp:docPr id="509" name="Picture 509" descr="198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198Vocab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E29">
        <w:rPr>
          <w:rFonts w:ascii="Arial" w:hAnsi="Arial"/>
          <w:sz w:val="22"/>
          <w:u w:val="single"/>
        </w:rPr>
        <w:t>Rectangle</w:t>
      </w:r>
      <w:r w:rsidR="00582E29" w:rsidRPr="00DF00BB">
        <w:rPr>
          <w:rFonts w:ascii="Arial" w:hAnsi="Arial"/>
          <w:sz w:val="22"/>
        </w:rPr>
        <w:t xml:space="preserve"> </w:t>
      </w:r>
      <w:r w:rsidR="00582E29">
        <w:rPr>
          <w:rFonts w:ascii="Arial" w:hAnsi="Arial"/>
          <w:sz w:val="22"/>
        </w:rPr>
        <w:t>– a quadrilateral with four right angles.</w:t>
      </w:r>
    </w:p>
    <w:p w:rsidR="00582E29" w:rsidRDefault="00582E29" w:rsidP="00582E29">
      <w:pPr>
        <w:numPr>
          <w:ilvl w:val="0"/>
          <w:numId w:val="43"/>
        </w:numPr>
        <w:spacing w:before="120"/>
        <w:ind w:right="19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Quadrilateral </w:t>
      </w:r>
      <w:r>
        <w:rPr>
          <w:rFonts w:ascii="Arial" w:hAnsi="Arial"/>
          <w:i/>
          <w:sz w:val="22"/>
        </w:rPr>
        <w:t xml:space="preserve">ABCD </w:t>
      </w:r>
      <w:r>
        <w:rPr>
          <w:rFonts w:ascii="Arial" w:hAnsi="Arial"/>
          <w:sz w:val="22"/>
        </w:rPr>
        <w:t>shown to the right has four right angles, so it is a rectangle.</w:t>
      </w:r>
    </w:p>
    <w:p w:rsidR="00582E29" w:rsidRPr="006D5356" w:rsidRDefault="00582E29" w:rsidP="00582E29">
      <w:pPr>
        <w:numPr>
          <w:ilvl w:val="0"/>
          <w:numId w:val="43"/>
        </w:numPr>
        <w:spacing w:before="120"/>
        <w:ind w:right="1980"/>
        <w:rPr>
          <w:rFonts w:ascii="Arial" w:hAnsi="Arial"/>
          <w:sz w:val="22"/>
        </w:rPr>
      </w:pPr>
      <w:r>
        <w:rPr>
          <w:rFonts w:ascii="Arial" w:hAnsi="Arial"/>
          <w:sz w:val="22"/>
        </w:rPr>
        <w:t>A rectangle is also a parallelogram.</w:t>
      </w:r>
    </w:p>
    <w:p w:rsidR="00582E29" w:rsidRDefault="00582E29" w:rsidP="00582E29">
      <w:pPr>
        <w:ind w:right="1980"/>
        <w:rPr>
          <w:rFonts w:ascii="Arial" w:hAnsi="Arial"/>
          <w:sz w:val="22"/>
        </w:rPr>
      </w:pPr>
    </w:p>
    <w:p w:rsidR="00582E29" w:rsidRDefault="00324DAF" w:rsidP="00582E29">
      <w:pPr>
        <w:numPr>
          <w:ilvl w:val="0"/>
          <w:numId w:val="36"/>
        </w:numPr>
        <w:ind w:right="198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84455</wp:posOffset>
            </wp:positionV>
            <wp:extent cx="885825" cy="657225"/>
            <wp:effectExtent l="0" t="0" r="9525" b="9525"/>
            <wp:wrapNone/>
            <wp:docPr id="513" name="Picture 513" descr="198Voc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198Vocab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E29">
        <w:rPr>
          <w:rFonts w:ascii="Arial" w:hAnsi="Arial"/>
          <w:sz w:val="22"/>
          <w:u w:val="single"/>
        </w:rPr>
        <w:t>Rhombus</w:t>
      </w:r>
      <w:r w:rsidR="00582E29">
        <w:rPr>
          <w:rFonts w:ascii="Arial" w:hAnsi="Arial"/>
          <w:sz w:val="22"/>
        </w:rPr>
        <w:t xml:space="preserve"> – a quadrilateral with four congruent sides.</w:t>
      </w:r>
    </w:p>
    <w:p w:rsidR="00582E29" w:rsidRDefault="00582E29" w:rsidP="00582E29">
      <w:pPr>
        <w:numPr>
          <w:ilvl w:val="0"/>
          <w:numId w:val="43"/>
        </w:numPr>
        <w:spacing w:before="120"/>
        <w:ind w:right="19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Quadrilateral </w:t>
      </w:r>
      <w:r>
        <w:rPr>
          <w:rFonts w:ascii="Arial" w:hAnsi="Arial"/>
          <w:i/>
          <w:sz w:val="22"/>
        </w:rPr>
        <w:t xml:space="preserve">ABCD </w:t>
      </w:r>
      <w:r>
        <w:rPr>
          <w:rFonts w:ascii="Arial" w:hAnsi="Arial"/>
          <w:sz w:val="22"/>
        </w:rPr>
        <w:t>shown to the right has four congruent sides, so it is a rhombus.</w:t>
      </w:r>
    </w:p>
    <w:p w:rsidR="00582E29" w:rsidRPr="006D5356" w:rsidRDefault="00582E29" w:rsidP="00582E29">
      <w:pPr>
        <w:numPr>
          <w:ilvl w:val="0"/>
          <w:numId w:val="43"/>
        </w:numPr>
        <w:spacing w:before="120"/>
        <w:ind w:right="1980"/>
        <w:rPr>
          <w:rFonts w:ascii="Arial" w:hAnsi="Arial"/>
          <w:sz w:val="22"/>
        </w:rPr>
      </w:pPr>
      <w:r>
        <w:rPr>
          <w:rFonts w:ascii="Arial" w:hAnsi="Arial"/>
          <w:sz w:val="22"/>
        </w:rPr>
        <w:t>A rhombus is also a parallelogram.</w:t>
      </w:r>
    </w:p>
    <w:p w:rsidR="00582E29" w:rsidRDefault="00582E29" w:rsidP="00582E29">
      <w:pPr>
        <w:ind w:right="1987"/>
        <w:rPr>
          <w:rFonts w:ascii="Arial" w:hAnsi="Arial"/>
          <w:sz w:val="22"/>
        </w:rPr>
      </w:pPr>
    </w:p>
    <w:p w:rsidR="00582E29" w:rsidRDefault="00324DAF" w:rsidP="00582E29">
      <w:pPr>
        <w:numPr>
          <w:ilvl w:val="0"/>
          <w:numId w:val="36"/>
        </w:numPr>
        <w:ind w:right="180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128270</wp:posOffset>
            </wp:positionV>
            <wp:extent cx="781050" cy="752475"/>
            <wp:effectExtent l="0" t="0" r="0" b="9525"/>
            <wp:wrapNone/>
            <wp:docPr id="515" name="Picture 515" descr="198Voca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198Vocab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E29">
        <w:rPr>
          <w:rFonts w:ascii="Arial" w:hAnsi="Arial"/>
          <w:sz w:val="22"/>
          <w:u w:val="single"/>
        </w:rPr>
        <w:t>Square</w:t>
      </w:r>
      <w:r w:rsidR="00582E29">
        <w:rPr>
          <w:rFonts w:ascii="Arial" w:hAnsi="Arial"/>
          <w:sz w:val="22"/>
        </w:rPr>
        <w:t xml:space="preserve"> – a quadrilateral with four right angles and four congruent sides.</w:t>
      </w:r>
    </w:p>
    <w:p w:rsidR="00582E29" w:rsidRDefault="00582E29" w:rsidP="00582E29">
      <w:pPr>
        <w:numPr>
          <w:ilvl w:val="0"/>
          <w:numId w:val="43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Quadrilateral </w:t>
      </w:r>
      <w:r>
        <w:rPr>
          <w:rFonts w:ascii="Arial" w:hAnsi="Arial"/>
          <w:i/>
          <w:sz w:val="22"/>
        </w:rPr>
        <w:t>ABCD</w:t>
      </w:r>
      <w:r>
        <w:rPr>
          <w:rFonts w:ascii="Arial" w:hAnsi="Arial"/>
          <w:sz w:val="22"/>
        </w:rPr>
        <w:t xml:space="preserve"> shown to the right has four right angles and four congruent sides, so it is a square.</w:t>
      </w:r>
    </w:p>
    <w:p w:rsidR="006D5356" w:rsidRPr="00582E29" w:rsidRDefault="00582E29" w:rsidP="00582E29">
      <w:pPr>
        <w:numPr>
          <w:ilvl w:val="0"/>
          <w:numId w:val="43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A square is also a parallelogram and a rectangle.</w:t>
      </w:r>
    </w:p>
    <w:sectPr w:rsidR="006D5356" w:rsidRPr="00582E29" w:rsidSect="00126F7F"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93" w:rsidRDefault="00D35393">
      <w:r>
        <w:separator/>
      </w:r>
    </w:p>
  </w:endnote>
  <w:endnote w:type="continuationSeparator" w:id="0">
    <w:p w:rsidR="00D35393" w:rsidRDefault="00D3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324DA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FC2CF6">
    <w:pPr>
      <w:pStyle w:val="Footer"/>
    </w:pPr>
    <w:r w:rsidRPr="00FC2CF6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3B1B7C7" wp14:editId="33E4482D">
              <wp:simplePos x="0" y="0"/>
              <wp:positionH relativeFrom="margin">
                <wp:posOffset>-953760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CF6" w:rsidRPr="003E22E6" w:rsidRDefault="00FC2CF6" w:rsidP="00FC2CF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5.1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1tC/BAAAmQ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g+loXhAAAADQEAAA8AAABkcnMvZG93&#10;bnJldi54bWxMj81qwzAQhO+FvoPYQm+J5PwU41oOIbQ9hUKTQultY29sE2tlLMV23r7yqbnN7gyz&#10;36ab0TSip87VljVEcwWCOLdFzaWG7+P7LAbhPHKBjWXScCMHm+zxIcWksAN/UX/wpQgl7BLUUHnf&#10;JlK6vCKDbm5b4uCdbWfQh7ErZdHhEMpNIxdKvUiDNYcLFba0qyi/HK5Gw8eAw3YZvfX7y3l3+z2u&#10;P3/2EWn9/DRuX0F4Gv1/GCb8gA5ZYDrZKxdONBpm0VotQnZSyxWIKaLiOKxOk1IrkFkq77/I/g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">
              <v:group id="Group 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FC2CF6" w:rsidRPr="003E22E6" w:rsidRDefault="00FC2CF6" w:rsidP="00FC2CF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93" w:rsidRDefault="00D35393">
      <w:r>
        <w:separator/>
      </w:r>
    </w:p>
  </w:footnote>
  <w:footnote w:type="continuationSeparator" w:id="0">
    <w:p w:rsidR="00D35393" w:rsidRDefault="00D35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FC2CF6">
    <w:pPr>
      <w:pStyle w:val="Header"/>
    </w:pPr>
    <w:r w:rsidRPr="00FC2CF6">
      <w:rPr>
        <w:noProof/>
      </w:rPr>
      <w:drawing>
        <wp:anchor distT="0" distB="0" distL="114300" distR="114300" simplePos="0" relativeHeight="251661824" behindDoc="1" locked="0" layoutInCell="1" allowOverlap="1" wp14:anchorId="6DA20EBC" wp14:editId="7D1C4531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106F5C"/>
    <w:multiLevelType w:val="hybridMultilevel"/>
    <w:tmpl w:val="94C6ED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B37095"/>
    <w:multiLevelType w:val="hybridMultilevel"/>
    <w:tmpl w:val="4170D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6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0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8A7EBE"/>
    <w:multiLevelType w:val="hybridMultilevel"/>
    <w:tmpl w:val="E6921F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2"/>
  </w:num>
  <w:num w:numId="3">
    <w:abstractNumId w:val="31"/>
  </w:num>
  <w:num w:numId="4">
    <w:abstractNumId w:val="3"/>
  </w:num>
  <w:num w:numId="5">
    <w:abstractNumId w:val="26"/>
  </w:num>
  <w:num w:numId="6">
    <w:abstractNumId w:val="42"/>
  </w:num>
  <w:num w:numId="7">
    <w:abstractNumId w:val="25"/>
  </w:num>
  <w:num w:numId="8">
    <w:abstractNumId w:val="13"/>
  </w:num>
  <w:num w:numId="9">
    <w:abstractNumId w:val="24"/>
  </w:num>
  <w:num w:numId="10">
    <w:abstractNumId w:val="34"/>
  </w:num>
  <w:num w:numId="11">
    <w:abstractNumId w:val="38"/>
  </w:num>
  <w:num w:numId="12">
    <w:abstractNumId w:val="17"/>
  </w:num>
  <w:num w:numId="13">
    <w:abstractNumId w:val="8"/>
  </w:num>
  <w:num w:numId="14">
    <w:abstractNumId w:val="28"/>
  </w:num>
  <w:num w:numId="15">
    <w:abstractNumId w:val="4"/>
  </w:num>
  <w:num w:numId="16">
    <w:abstractNumId w:val="2"/>
  </w:num>
  <w:num w:numId="17">
    <w:abstractNumId w:val="5"/>
  </w:num>
  <w:num w:numId="18">
    <w:abstractNumId w:val="32"/>
  </w:num>
  <w:num w:numId="19">
    <w:abstractNumId w:val="36"/>
  </w:num>
  <w:num w:numId="20">
    <w:abstractNumId w:val="39"/>
  </w:num>
  <w:num w:numId="21">
    <w:abstractNumId w:val="29"/>
  </w:num>
  <w:num w:numId="22">
    <w:abstractNumId w:val="10"/>
  </w:num>
  <w:num w:numId="23">
    <w:abstractNumId w:val="12"/>
  </w:num>
  <w:num w:numId="24">
    <w:abstractNumId w:val="30"/>
  </w:num>
  <w:num w:numId="25">
    <w:abstractNumId w:val="15"/>
  </w:num>
  <w:num w:numId="26">
    <w:abstractNumId w:val="27"/>
  </w:num>
  <w:num w:numId="27">
    <w:abstractNumId w:val="14"/>
  </w:num>
  <w:num w:numId="28">
    <w:abstractNumId w:val="6"/>
  </w:num>
  <w:num w:numId="29">
    <w:abstractNumId w:val="9"/>
  </w:num>
  <w:num w:numId="30">
    <w:abstractNumId w:val="20"/>
  </w:num>
  <w:num w:numId="31">
    <w:abstractNumId w:val="21"/>
  </w:num>
  <w:num w:numId="32">
    <w:abstractNumId w:val="16"/>
  </w:num>
  <w:num w:numId="33">
    <w:abstractNumId w:val="23"/>
  </w:num>
  <w:num w:numId="34">
    <w:abstractNumId w:val="35"/>
  </w:num>
  <w:num w:numId="35">
    <w:abstractNumId w:val="7"/>
  </w:num>
  <w:num w:numId="36">
    <w:abstractNumId w:val="19"/>
  </w:num>
  <w:num w:numId="37">
    <w:abstractNumId w:val="0"/>
  </w:num>
  <w:num w:numId="38">
    <w:abstractNumId w:val="33"/>
  </w:num>
  <w:num w:numId="39">
    <w:abstractNumId w:val="11"/>
  </w:num>
  <w:num w:numId="40">
    <w:abstractNumId w:val="18"/>
  </w:num>
  <w:num w:numId="41">
    <w:abstractNumId w:val="37"/>
  </w:num>
  <w:num w:numId="42">
    <w:abstractNumId w:val="41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23FA8"/>
    <w:rsid w:val="000A242D"/>
    <w:rsid w:val="000B01A4"/>
    <w:rsid w:val="000D299D"/>
    <w:rsid w:val="001236ED"/>
    <w:rsid w:val="00126951"/>
    <w:rsid w:val="00126F7F"/>
    <w:rsid w:val="001313DE"/>
    <w:rsid w:val="001C4BF2"/>
    <w:rsid w:val="001C6B6F"/>
    <w:rsid w:val="00203992"/>
    <w:rsid w:val="0026118F"/>
    <w:rsid w:val="002771D2"/>
    <w:rsid w:val="002A5E35"/>
    <w:rsid w:val="002B2F9E"/>
    <w:rsid w:val="002C33D7"/>
    <w:rsid w:val="002D73DD"/>
    <w:rsid w:val="00324DAF"/>
    <w:rsid w:val="00332C65"/>
    <w:rsid w:val="003510F6"/>
    <w:rsid w:val="00365B18"/>
    <w:rsid w:val="003D6DF9"/>
    <w:rsid w:val="00482DAA"/>
    <w:rsid w:val="004A3C8C"/>
    <w:rsid w:val="004A58ED"/>
    <w:rsid w:val="004D24BD"/>
    <w:rsid w:val="004E09B4"/>
    <w:rsid w:val="00500507"/>
    <w:rsid w:val="00501E7B"/>
    <w:rsid w:val="00512115"/>
    <w:rsid w:val="005301E9"/>
    <w:rsid w:val="00557144"/>
    <w:rsid w:val="00576628"/>
    <w:rsid w:val="00582E29"/>
    <w:rsid w:val="00596503"/>
    <w:rsid w:val="005D7BD3"/>
    <w:rsid w:val="00606142"/>
    <w:rsid w:val="00652A9D"/>
    <w:rsid w:val="006865A2"/>
    <w:rsid w:val="00693CA1"/>
    <w:rsid w:val="006B029A"/>
    <w:rsid w:val="006C0851"/>
    <w:rsid w:val="006D5199"/>
    <w:rsid w:val="006D5356"/>
    <w:rsid w:val="006F1F3B"/>
    <w:rsid w:val="00756B56"/>
    <w:rsid w:val="00787A59"/>
    <w:rsid w:val="00787B15"/>
    <w:rsid w:val="007939C7"/>
    <w:rsid w:val="00851F74"/>
    <w:rsid w:val="00873374"/>
    <w:rsid w:val="00892015"/>
    <w:rsid w:val="008E4E61"/>
    <w:rsid w:val="008F57BA"/>
    <w:rsid w:val="00901385"/>
    <w:rsid w:val="009279F2"/>
    <w:rsid w:val="009570CD"/>
    <w:rsid w:val="009803A9"/>
    <w:rsid w:val="00984CBC"/>
    <w:rsid w:val="009D5FC2"/>
    <w:rsid w:val="009F6FA7"/>
    <w:rsid w:val="00A43BB8"/>
    <w:rsid w:val="00A66E6C"/>
    <w:rsid w:val="00A75898"/>
    <w:rsid w:val="00AA6175"/>
    <w:rsid w:val="00AB4BAC"/>
    <w:rsid w:val="00AF0A51"/>
    <w:rsid w:val="00B57A34"/>
    <w:rsid w:val="00B859FD"/>
    <w:rsid w:val="00BB6C6C"/>
    <w:rsid w:val="00BF212E"/>
    <w:rsid w:val="00C0580F"/>
    <w:rsid w:val="00C05C0D"/>
    <w:rsid w:val="00C27AAD"/>
    <w:rsid w:val="00C56B26"/>
    <w:rsid w:val="00C83F7C"/>
    <w:rsid w:val="00C91A32"/>
    <w:rsid w:val="00CC1A03"/>
    <w:rsid w:val="00D32123"/>
    <w:rsid w:val="00D35393"/>
    <w:rsid w:val="00D47B07"/>
    <w:rsid w:val="00DA7A0C"/>
    <w:rsid w:val="00E15AA9"/>
    <w:rsid w:val="00E26747"/>
    <w:rsid w:val="00E779A4"/>
    <w:rsid w:val="00EC35EE"/>
    <w:rsid w:val="00EE3CE9"/>
    <w:rsid w:val="00F00507"/>
    <w:rsid w:val="00FC2CF6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Parallelograms</vt:lpstr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Parallelograms</dc:title>
  <dc:creator>ExploreLearning</dc:creator>
  <cp:lastModifiedBy>David</cp:lastModifiedBy>
  <cp:revision>4</cp:revision>
  <cp:lastPrinted>2019-09-30T07:12:00Z</cp:lastPrinted>
  <dcterms:created xsi:type="dcterms:W3CDTF">2019-09-30T07:11:00Z</dcterms:created>
  <dcterms:modified xsi:type="dcterms:W3CDTF">2019-09-30T07:12:00Z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