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BD0AC5">
        <w:rPr>
          <w:szCs w:val="36"/>
          <w:lang w:val="en-US"/>
        </w:rPr>
        <w:t>Theoretical and Experimental Probability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E1040A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D7" w:rsidRDefault="00E1040A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E7ED7" w:rsidRDefault="00E1040A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53C95" w:rsidRDefault="00153C95" w:rsidP="00215061">
      <w:pPr>
        <w:ind w:left="720" w:right="2880"/>
        <w:rPr>
          <w:rFonts w:ascii="Arial" w:hAnsi="Arial"/>
          <w:sz w:val="22"/>
        </w:rPr>
      </w:pPr>
    </w:p>
    <w:p w:rsidR="00A9305D" w:rsidRDefault="00A9305D" w:rsidP="00A9305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Experimental probability</w:t>
      </w:r>
      <w:r>
        <w:rPr>
          <w:rFonts w:ascii="Arial" w:hAnsi="Arial"/>
          <w:sz w:val="22"/>
        </w:rPr>
        <w:t xml:space="preserve"> – probability that is derived from experimental outcomes.</w:t>
      </w:r>
    </w:p>
    <w:p w:rsidR="00A9305D" w:rsidRDefault="00A9305D" w:rsidP="00A9305D">
      <w:pPr>
        <w:numPr>
          <w:ilvl w:val="0"/>
          <w:numId w:val="4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an outcome occurs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times in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trials, its experimental probability </w:t>
      </w:r>
      <w:proofErr w:type="gramStart"/>
      <w:r>
        <w:rPr>
          <w:rFonts w:ascii="Arial" w:hAnsi="Arial"/>
          <w:sz w:val="22"/>
        </w:rPr>
        <w:t xml:space="preserve">is </w:t>
      </w:r>
      <w:proofErr w:type="gramEnd"/>
      <w:r w:rsidRPr="003D6990">
        <w:rPr>
          <w:rFonts w:ascii="Arial" w:hAnsi="Arial" w:cs="Arial"/>
          <w:position w:val="-26"/>
          <w:sz w:val="22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30.85pt" o:ole="">
            <v:imagedata r:id="rId9" o:title=""/>
          </v:shape>
          <o:OLEObject Type="Embed" ProgID="Equation.3" ShapeID="_x0000_i1025" DrawAspect="Content" ObjectID="_1626258081" r:id="rId10"/>
        </w:object>
      </w:r>
      <w:r>
        <w:rPr>
          <w:rFonts w:ascii="Arial" w:hAnsi="Arial"/>
          <w:sz w:val="22"/>
        </w:rPr>
        <w:t>.</w:t>
      </w:r>
    </w:p>
    <w:p w:rsidR="00A9305D" w:rsidRDefault="00A9305D" w:rsidP="00A9305D">
      <w:pPr>
        <w:numPr>
          <w:ilvl w:val="0"/>
          <w:numId w:val="5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if a coin is flipped 50 times and lands on heads 23 times, the experimental probability of heads </w:t>
      </w:r>
      <w:proofErr w:type="gramStart"/>
      <w:r>
        <w:rPr>
          <w:rFonts w:ascii="Arial" w:hAnsi="Arial"/>
          <w:sz w:val="22"/>
        </w:rPr>
        <w:t xml:space="preserve">is </w:t>
      </w:r>
      <w:proofErr w:type="gramEnd"/>
      <w:r w:rsidRPr="001F52B4">
        <w:rPr>
          <w:rFonts w:ascii="Arial" w:hAnsi="Arial" w:cs="Arial"/>
          <w:position w:val="-22"/>
          <w:sz w:val="22"/>
        </w:rPr>
        <w:object w:dxaOrig="360" w:dyaOrig="580">
          <v:shape id="_x0000_i1026" type="#_x0000_t75" style="width:17.75pt;height:29pt" o:ole="">
            <v:imagedata r:id="rId11" o:title=""/>
          </v:shape>
          <o:OLEObject Type="Embed" ProgID="Equation.3" ShapeID="_x0000_i1026" DrawAspect="Content" ObjectID="_1626258082" r:id="rId12"/>
        </w:object>
      </w:r>
      <w:r>
        <w:rPr>
          <w:rFonts w:ascii="Arial" w:hAnsi="Arial"/>
          <w:sz w:val="22"/>
        </w:rPr>
        <w:t>.</w:t>
      </w:r>
    </w:p>
    <w:p w:rsidR="00153C95" w:rsidRPr="00153C95" w:rsidRDefault="00153C95" w:rsidP="0047369D">
      <w:pPr>
        <w:ind w:left="720"/>
        <w:rPr>
          <w:rFonts w:ascii="Arial" w:hAnsi="Arial"/>
          <w:sz w:val="22"/>
        </w:rPr>
      </w:pPr>
    </w:p>
    <w:p w:rsidR="00513340" w:rsidRDefault="00BD0AC5" w:rsidP="00A5727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Law of large numbers</w:t>
      </w:r>
      <w:r w:rsidR="002E2135">
        <w:rPr>
          <w:rFonts w:ascii="Arial" w:hAnsi="Arial" w:cs="Arial"/>
          <w:sz w:val="22"/>
          <w:szCs w:val="22"/>
        </w:rPr>
        <w:t xml:space="preserve"> – </w:t>
      </w:r>
      <w:r w:rsidR="00A5727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rule that states that, as the number of trials becomes very large, the experimental results will approach the predicted results.</w:t>
      </w:r>
    </w:p>
    <w:p w:rsidR="00513340" w:rsidRPr="001846EF" w:rsidRDefault="00BD0AC5" w:rsidP="00A5727E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if a coin is flipped twice, there is a good chance of getting 100% heads or 100% tails. If a coin is flipped 1,000 times, the percentages of heads and tails will be very close to 50%, which is the </w:t>
      </w:r>
      <w:r w:rsidR="00E65BAD">
        <w:rPr>
          <w:rFonts w:ascii="Arial" w:hAnsi="Arial" w:cs="Arial"/>
          <w:sz w:val="22"/>
          <w:szCs w:val="22"/>
        </w:rPr>
        <w:t>theoretical probability</w:t>
      </w:r>
      <w:r>
        <w:rPr>
          <w:rFonts w:ascii="Arial" w:hAnsi="Arial" w:cs="Arial"/>
          <w:sz w:val="22"/>
          <w:szCs w:val="22"/>
        </w:rPr>
        <w:t>.</w:t>
      </w:r>
    </w:p>
    <w:p w:rsidR="00DC6F81" w:rsidRDefault="00DC6F81" w:rsidP="002E2135">
      <w:pPr>
        <w:ind w:left="720" w:right="2880"/>
        <w:rPr>
          <w:rFonts w:ascii="Arial" w:hAnsi="Arial"/>
          <w:sz w:val="22"/>
        </w:rPr>
      </w:pPr>
    </w:p>
    <w:p w:rsidR="00A9305D" w:rsidRPr="00182157" w:rsidRDefault="00A9305D" w:rsidP="00A9305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Outcome</w:t>
      </w:r>
      <w:r>
        <w:rPr>
          <w:rFonts w:ascii="Arial" w:hAnsi="Arial"/>
          <w:sz w:val="22"/>
        </w:rPr>
        <w:t xml:space="preserve"> – a </w:t>
      </w:r>
      <w:r w:rsidR="00194743">
        <w:rPr>
          <w:rFonts w:ascii="Arial" w:hAnsi="Arial"/>
          <w:sz w:val="22"/>
        </w:rPr>
        <w:t>single result of an experiment.</w:t>
      </w:r>
    </w:p>
    <w:p w:rsidR="00A9305D" w:rsidRPr="00182157" w:rsidRDefault="00A9305D" w:rsidP="00A9305D">
      <w:pPr>
        <w:ind w:left="720"/>
        <w:rPr>
          <w:rFonts w:ascii="Arial" w:hAnsi="Arial"/>
          <w:sz w:val="22"/>
        </w:rPr>
      </w:pPr>
    </w:p>
    <w:p w:rsidR="00A9305D" w:rsidRDefault="00A9305D" w:rsidP="00A9305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Probability</w:t>
      </w:r>
      <w:r>
        <w:rPr>
          <w:rFonts w:ascii="Arial" w:hAnsi="Arial"/>
          <w:sz w:val="22"/>
        </w:rPr>
        <w:t xml:space="preserve"> – the likelihood of an event, expressed as a number between </w:t>
      </w:r>
      <w:r w:rsidR="001F721B">
        <w:rPr>
          <w:rFonts w:ascii="Arial" w:hAnsi="Arial"/>
          <w:sz w:val="22"/>
        </w:rPr>
        <w:t>0 and 1</w:t>
      </w:r>
      <w:r>
        <w:rPr>
          <w:rFonts w:ascii="Arial" w:hAnsi="Arial"/>
          <w:sz w:val="22"/>
        </w:rPr>
        <w:t>.</w:t>
      </w:r>
    </w:p>
    <w:p w:rsidR="00A9305D" w:rsidRDefault="00A9305D" w:rsidP="00A9305D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probability of 0 (or 0%) means that the event is impossible.</w:t>
      </w:r>
    </w:p>
    <w:p w:rsidR="00A9305D" w:rsidRDefault="00A9305D" w:rsidP="00A9305D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probability of 1 (or 100%) means that the event is certain.</w:t>
      </w:r>
    </w:p>
    <w:p w:rsidR="00A9305D" w:rsidRPr="00CA636A" w:rsidRDefault="00A9305D" w:rsidP="00A9305D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CA636A">
        <w:rPr>
          <w:rFonts w:ascii="Arial" w:hAnsi="Arial"/>
          <w:sz w:val="22"/>
        </w:rPr>
        <w:t xml:space="preserve">A probability of </w:t>
      </w:r>
      <w:r w:rsidRPr="00EF6971">
        <w:rPr>
          <w:rFonts w:ascii="Arial" w:hAnsi="Arial" w:cs="Arial"/>
          <w:position w:val="-22"/>
          <w:sz w:val="22"/>
        </w:rPr>
        <w:object w:dxaOrig="240" w:dyaOrig="580">
          <v:shape id="_x0000_i1027" type="#_x0000_t75" style="width:12.15pt;height:29pt" o:ole="">
            <v:imagedata r:id="rId13" o:title=""/>
          </v:shape>
          <o:OLEObject Type="Embed" ProgID="Equation.3" ShapeID="_x0000_i1027" DrawAspect="Content" ObjectID="_1626258083" r:id="rId14"/>
        </w:object>
      </w:r>
      <w:r w:rsidRPr="00CA636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(or 0.40, or 40%) </w:t>
      </w:r>
      <w:r w:rsidRPr="00CA636A">
        <w:rPr>
          <w:rFonts w:ascii="Arial" w:hAnsi="Arial"/>
          <w:sz w:val="22"/>
        </w:rPr>
        <w:t xml:space="preserve">means that </w:t>
      </w:r>
      <w:r>
        <w:rPr>
          <w:rFonts w:ascii="Arial" w:hAnsi="Arial"/>
          <w:sz w:val="22"/>
        </w:rPr>
        <w:t>an</w:t>
      </w:r>
      <w:r w:rsidRPr="00CA636A">
        <w:rPr>
          <w:rFonts w:ascii="Arial" w:hAnsi="Arial"/>
          <w:sz w:val="22"/>
        </w:rPr>
        <w:t xml:space="preserve"> event will occur about 2 times out of every </w:t>
      </w:r>
      <w:r>
        <w:rPr>
          <w:rFonts w:ascii="Arial" w:hAnsi="Arial"/>
          <w:sz w:val="22"/>
        </w:rPr>
        <w:t>5</w:t>
      </w:r>
      <w:r w:rsidRPr="00CA636A">
        <w:rPr>
          <w:rFonts w:ascii="Arial" w:hAnsi="Arial"/>
          <w:sz w:val="22"/>
        </w:rPr>
        <w:t xml:space="preserve"> trials</w:t>
      </w:r>
      <w:r>
        <w:rPr>
          <w:rFonts w:ascii="Arial" w:hAnsi="Arial"/>
          <w:sz w:val="22"/>
        </w:rPr>
        <w:t>, or 40% of the time</w:t>
      </w:r>
      <w:r w:rsidRPr="00CA636A">
        <w:rPr>
          <w:rFonts w:ascii="Arial" w:hAnsi="Arial"/>
          <w:sz w:val="22"/>
        </w:rPr>
        <w:t>.</w:t>
      </w:r>
    </w:p>
    <w:p w:rsidR="00A9305D" w:rsidRDefault="00A9305D" w:rsidP="00A9305D">
      <w:pPr>
        <w:ind w:left="720"/>
        <w:rPr>
          <w:rFonts w:ascii="Arial" w:hAnsi="Arial"/>
          <w:sz w:val="22"/>
        </w:rPr>
      </w:pPr>
    </w:p>
    <w:p w:rsidR="00A9305D" w:rsidRPr="00182157" w:rsidRDefault="00A9305D" w:rsidP="00A9305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Sample space</w:t>
      </w:r>
      <w:r>
        <w:rPr>
          <w:rFonts w:ascii="Arial" w:hAnsi="Arial"/>
          <w:sz w:val="22"/>
        </w:rPr>
        <w:t xml:space="preserve"> – the set of all possible outcomes of an experiment.</w:t>
      </w:r>
    </w:p>
    <w:p w:rsidR="00A9305D" w:rsidRPr="00182157" w:rsidRDefault="00A9305D" w:rsidP="00A9305D">
      <w:pPr>
        <w:ind w:left="720"/>
        <w:rPr>
          <w:rFonts w:ascii="Arial" w:hAnsi="Arial"/>
          <w:sz w:val="22"/>
        </w:rPr>
      </w:pPr>
    </w:p>
    <w:p w:rsidR="00A9305D" w:rsidRDefault="00A9305D" w:rsidP="00A9305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Theoretical probability</w:t>
      </w:r>
      <w:r>
        <w:rPr>
          <w:rFonts w:ascii="Arial" w:hAnsi="Arial"/>
          <w:sz w:val="22"/>
        </w:rPr>
        <w:t xml:space="preserve"> – probability that is derived from logic and calculation.</w:t>
      </w:r>
    </w:p>
    <w:p w:rsidR="00A9305D" w:rsidRDefault="00A9305D" w:rsidP="00A9305D">
      <w:pPr>
        <w:numPr>
          <w:ilvl w:val="0"/>
          <w:numId w:val="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all outcomes are equally likely, the theoretical probability of an outcome is equal to 1 divided by t</w:t>
      </w:r>
      <w:r w:rsidR="00194743">
        <w:rPr>
          <w:rFonts w:ascii="Arial" w:hAnsi="Arial"/>
          <w:sz w:val="22"/>
        </w:rPr>
        <w:t>he number of possible outcomes.</w:t>
      </w:r>
    </w:p>
    <w:p w:rsidR="00BD0AC5" w:rsidRDefault="00A9305D" w:rsidP="00BD0AC5">
      <w:pPr>
        <w:numPr>
          <w:ilvl w:val="0"/>
          <w:numId w:val="9"/>
        </w:numPr>
        <w:spacing w:before="120"/>
        <w:ind w:left="2160"/>
        <w:rPr>
          <w:rFonts w:ascii="Arial" w:hAnsi="Arial"/>
          <w:sz w:val="22"/>
        </w:rPr>
      </w:pPr>
      <w:r w:rsidRPr="00FE03FA">
        <w:rPr>
          <w:rFonts w:ascii="Arial" w:hAnsi="Arial"/>
          <w:sz w:val="22"/>
        </w:rPr>
        <w:t>For example, the theoretical probability of rolling a “</w:t>
      </w:r>
      <w:r>
        <w:rPr>
          <w:rFonts w:ascii="Arial" w:hAnsi="Arial"/>
          <w:sz w:val="22"/>
        </w:rPr>
        <w:t>4</w:t>
      </w:r>
      <w:r w:rsidRPr="00FE03FA">
        <w:rPr>
          <w:rFonts w:ascii="Arial" w:hAnsi="Arial"/>
          <w:sz w:val="22"/>
        </w:rPr>
        <w:t xml:space="preserve">” on a 6-sided number cube </w:t>
      </w:r>
      <w:proofErr w:type="gramStart"/>
      <w:r w:rsidRPr="00FE03FA">
        <w:rPr>
          <w:rFonts w:ascii="Arial" w:hAnsi="Arial"/>
          <w:sz w:val="22"/>
        </w:rPr>
        <w:t xml:space="preserve">is </w:t>
      </w:r>
      <w:proofErr w:type="gramEnd"/>
      <w:r w:rsidRPr="00EF6971">
        <w:rPr>
          <w:rFonts w:ascii="Arial" w:hAnsi="Arial" w:cs="Arial"/>
          <w:position w:val="-22"/>
          <w:sz w:val="22"/>
        </w:rPr>
        <w:object w:dxaOrig="240" w:dyaOrig="580">
          <v:shape id="_x0000_i1028" type="#_x0000_t75" style="width:12.15pt;height:29pt" o:ole="">
            <v:imagedata r:id="rId15" o:title=""/>
          </v:shape>
          <o:OLEObject Type="Embed" ProgID="Equation.3" ShapeID="_x0000_i1028" DrawAspect="Content" ObjectID="_1626258084" r:id="rId16"/>
        </w:object>
      </w:r>
      <w:r w:rsidRPr="00FE03FA">
        <w:rPr>
          <w:rFonts w:ascii="Arial" w:hAnsi="Arial"/>
          <w:sz w:val="22"/>
        </w:rPr>
        <w:t xml:space="preserve">, or </w:t>
      </w:r>
      <w:r>
        <w:rPr>
          <w:rFonts w:ascii="Arial" w:hAnsi="Arial"/>
          <w:sz w:val="22"/>
        </w:rPr>
        <w:t xml:space="preserve">about </w:t>
      </w:r>
      <w:r w:rsidRPr="00FE03FA">
        <w:rPr>
          <w:rFonts w:ascii="Arial" w:hAnsi="Arial"/>
          <w:sz w:val="22"/>
        </w:rPr>
        <w:t>0.167 (16.7%).</w:t>
      </w:r>
    </w:p>
    <w:p w:rsidR="00A95C62" w:rsidRPr="00A95C62" w:rsidRDefault="00A95C62" w:rsidP="00A95C62">
      <w:pPr>
        <w:ind w:left="720"/>
        <w:rPr>
          <w:rFonts w:ascii="Arial" w:hAnsi="Arial"/>
          <w:sz w:val="22"/>
        </w:rPr>
      </w:pPr>
    </w:p>
    <w:p w:rsidR="00BD0AC5" w:rsidRDefault="00BD0AC5" w:rsidP="00BD0AC5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Trial</w:t>
      </w:r>
      <w:r>
        <w:rPr>
          <w:rFonts w:ascii="Arial" w:hAnsi="Arial"/>
          <w:sz w:val="22"/>
        </w:rPr>
        <w:t xml:space="preserve"> – a single iteration of an experiment.</w:t>
      </w:r>
    </w:p>
    <w:p w:rsidR="007946C8" w:rsidRDefault="007946C8" w:rsidP="00BD0AC5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a single coin flip or a single spin of a spinner might be a trial in an experiment with many flips or many spins.</w:t>
      </w:r>
    </w:p>
    <w:p w:rsidR="00BD0AC5" w:rsidRPr="00BD0AC5" w:rsidRDefault="00BD0AC5" w:rsidP="00BD0AC5">
      <w:pPr>
        <w:spacing w:before="120"/>
        <w:rPr>
          <w:rFonts w:ascii="Arial" w:hAnsi="Arial"/>
          <w:sz w:val="22"/>
        </w:rPr>
      </w:pPr>
    </w:p>
    <w:sectPr w:rsidR="00BD0AC5" w:rsidRPr="00BD0AC5" w:rsidSect="00126F7F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81" w:rsidRDefault="00333F81">
      <w:r>
        <w:separator/>
      </w:r>
    </w:p>
  </w:endnote>
  <w:endnote w:type="continuationSeparator" w:id="0">
    <w:p w:rsidR="00333F81" w:rsidRDefault="0033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E1040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AF1B2F">
    <w:pPr>
      <w:pStyle w:val="Footer"/>
    </w:pPr>
    <w:r w:rsidRPr="00AF1B2F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48D7E1E" wp14:editId="332C27BB">
              <wp:simplePos x="0" y="0"/>
              <wp:positionH relativeFrom="margin">
                <wp:posOffset>-903380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B2F" w:rsidRPr="003E22E6" w:rsidRDefault="00AF1B2F" w:rsidP="00AF1B2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1.15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1tC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2EV0fgAAAADQEAAA8AAABkcnMvZG93&#10;bnJldi54bWxMj8FKw0AQhu+C77CM4K3dbKpVYzalFPVUCraCeJsm0yQ0Oxuy2yR9ezcnvX3D/Pzz&#10;TboaTSN66lxtWYOaRyCIc1vUXGr4OrzPnkE4j1xgY5k0XMnBKru9STEp7MCf1O99KUIJuwQ1VN63&#10;iZQur8igm9uWOOxOtjPow9iVsuhwCOWmkXEULaXBmsOFClvaVJSf9xej4WPAYb1Qb/32fNpcfw6P&#10;u++tIq3v78b1KwhPo/8Lw6Qf1CELTkd74cKJRsNMPcSLkJ0oViCmSPSyDHScSD2BzFL5/4vsF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AF1B2F" w:rsidRPr="003E22E6" w:rsidRDefault="00AF1B2F" w:rsidP="00AF1B2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81" w:rsidRDefault="00333F81">
      <w:r>
        <w:separator/>
      </w:r>
    </w:p>
  </w:footnote>
  <w:footnote w:type="continuationSeparator" w:id="0">
    <w:p w:rsidR="00333F81" w:rsidRDefault="0033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D7" w:rsidRDefault="00AF1B2F">
    <w:pPr>
      <w:pStyle w:val="Header"/>
    </w:pPr>
    <w:r w:rsidRPr="00AF1B2F">
      <w:rPr>
        <w:noProof/>
      </w:rPr>
      <w:drawing>
        <wp:anchor distT="0" distB="0" distL="114300" distR="114300" simplePos="0" relativeHeight="251661824" behindDoc="1" locked="0" layoutInCell="1" allowOverlap="1" wp14:anchorId="03267330" wp14:editId="751DB666">
          <wp:simplePos x="0" y="0"/>
          <wp:positionH relativeFrom="margin">
            <wp:posOffset>-1027875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6C2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1742D"/>
    <w:rsid w:val="000204AE"/>
    <w:rsid w:val="00022BB8"/>
    <w:rsid w:val="0002564E"/>
    <w:rsid w:val="000273F3"/>
    <w:rsid w:val="0008381B"/>
    <w:rsid w:val="00083B44"/>
    <w:rsid w:val="00097291"/>
    <w:rsid w:val="000A42DB"/>
    <w:rsid w:val="000A4999"/>
    <w:rsid w:val="000A5740"/>
    <w:rsid w:val="000B01A4"/>
    <w:rsid w:val="000D126B"/>
    <w:rsid w:val="000D56F5"/>
    <w:rsid w:val="000E119C"/>
    <w:rsid w:val="000E31D4"/>
    <w:rsid w:val="000E5C51"/>
    <w:rsid w:val="000F0F55"/>
    <w:rsid w:val="001214DF"/>
    <w:rsid w:val="00126F7F"/>
    <w:rsid w:val="00153C95"/>
    <w:rsid w:val="00164264"/>
    <w:rsid w:val="00172785"/>
    <w:rsid w:val="00177B67"/>
    <w:rsid w:val="0018135C"/>
    <w:rsid w:val="00181C21"/>
    <w:rsid w:val="00192297"/>
    <w:rsid w:val="00194743"/>
    <w:rsid w:val="00195B7E"/>
    <w:rsid w:val="001A3354"/>
    <w:rsid w:val="001B513D"/>
    <w:rsid w:val="001C402D"/>
    <w:rsid w:val="001D1266"/>
    <w:rsid w:val="001E47A0"/>
    <w:rsid w:val="001F28BA"/>
    <w:rsid w:val="001F3E11"/>
    <w:rsid w:val="001F721B"/>
    <w:rsid w:val="00212CBD"/>
    <w:rsid w:val="00213391"/>
    <w:rsid w:val="00215061"/>
    <w:rsid w:val="0022096C"/>
    <w:rsid w:val="0022227B"/>
    <w:rsid w:val="00232078"/>
    <w:rsid w:val="00260BC3"/>
    <w:rsid w:val="00283D31"/>
    <w:rsid w:val="00295412"/>
    <w:rsid w:val="00297605"/>
    <w:rsid w:val="002A5E35"/>
    <w:rsid w:val="002A6047"/>
    <w:rsid w:val="002C48B5"/>
    <w:rsid w:val="002D0E7F"/>
    <w:rsid w:val="002D3267"/>
    <w:rsid w:val="002D470E"/>
    <w:rsid w:val="002D73DD"/>
    <w:rsid w:val="002E1852"/>
    <w:rsid w:val="002E2135"/>
    <w:rsid w:val="002E48FB"/>
    <w:rsid w:val="002F084B"/>
    <w:rsid w:val="002F24F4"/>
    <w:rsid w:val="002F5822"/>
    <w:rsid w:val="00302A9E"/>
    <w:rsid w:val="003039A8"/>
    <w:rsid w:val="003110A9"/>
    <w:rsid w:val="003169E1"/>
    <w:rsid w:val="00330A21"/>
    <w:rsid w:val="00332DA0"/>
    <w:rsid w:val="00333F81"/>
    <w:rsid w:val="0033664F"/>
    <w:rsid w:val="00366A87"/>
    <w:rsid w:val="00370D08"/>
    <w:rsid w:val="00371D3A"/>
    <w:rsid w:val="00382FAF"/>
    <w:rsid w:val="00393129"/>
    <w:rsid w:val="003A0D3A"/>
    <w:rsid w:val="003B5282"/>
    <w:rsid w:val="003C3F6D"/>
    <w:rsid w:val="003D319A"/>
    <w:rsid w:val="003E7ED7"/>
    <w:rsid w:val="003F28CA"/>
    <w:rsid w:val="003F4209"/>
    <w:rsid w:val="00405D30"/>
    <w:rsid w:val="00410372"/>
    <w:rsid w:val="00411060"/>
    <w:rsid w:val="00413609"/>
    <w:rsid w:val="00421B9B"/>
    <w:rsid w:val="00427BA0"/>
    <w:rsid w:val="00445DBC"/>
    <w:rsid w:val="004547F8"/>
    <w:rsid w:val="00455279"/>
    <w:rsid w:val="00471984"/>
    <w:rsid w:val="0047369D"/>
    <w:rsid w:val="00473F2E"/>
    <w:rsid w:val="00476FC2"/>
    <w:rsid w:val="00482DAA"/>
    <w:rsid w:val="004A1158"/>
    <w:rsid w:val="004A39B2"/>
    <w:rsid w:val="004A3C8C"/>
    <w:rsid w:val="004B2D21"/>
    <w:rsid w:val="004D24BD"/>
    <w:rsid w:val="004E09B4"/>
    <w:rsid w:val="004F2E5B"/>
    <w:rsid w:val="004F735E"/>
    <w:rsid w:val="00506777"/>
    <w:rsid w:val="00511013"/>
    <w:rsid w:val="00513340"/>
    <w:rsid w:val="00515D62"/>
    <w:rsid w:val="005179CA"/>
    <w:rsid w:val="00525397"/>
    <w:rsid w:val="00525B30"/>
    <w:rsid w:val="00534F56"/>
    <w:rsid w:val="00535FF0"/>
    <w:rsid w:val="00540C85"/>
    <w:rsid w:val="0055493A"/>
    <w:rsid w:val="005647CF"/>
    <w:rsid w:val="00572A8A"/>
    <w:rsid w:val="00574AE7"/>
    <w:rsid w:val="0059109F"/>
    <w:rsid w:val="005926CE"/>
    <w:rsid w:val="005A1E3B"/>
    <w:rsid w:val="005B03EF"/>
    <w:rsid w:val="005B7738"/>
    <w:rsid w:val="005D5299"/>
    <w:rsid w:val="005E60D3"/>
    <w:rsid w:val="005E7721"/>
    <w:rsid w:val="00616625"/>
    <w:rsid w:val="006173F9"/>
    <w:rsid w:val="00625E08"/>
    <w:rsid w:val="00632168"/>
    <w:rsid w:val="006467E5"/>
    <w:rsid w:val="00662112"/>
    <w:rsid w:val="006621D0"/>
    <w:rsid w:val="006779BA"/>
    <w:rsid w:val="006A2713"/>
    <w:rsid w:val="006B1515"/>
    <w:rsid w:val="006B151C"/>
    <w:rsid w:val="006B7F92"/>
    <w:rsid w:val="006C0851"/>
    <w:rsid w:val="006C7B4B"/>
    <w:rsid w:val="006D380B"/>
    <w:rsid w:val="006E1758"/>
    <w:rsid w:val="006E4071"/>
    <w:rsid w:val="007017A7"/>
    <w:rsid w:val="00704A08"/>
    <w:rsid w:val="00705B6F"/>
    <w:rsid w:val="007075EE"/>
    <w:rsid w:val="0071311E"/>
    <w:rsid w:val="00716B04"/>
    <w:rsid w:val="00717212"/>
    <w:rsid w:val="00724D87"/>
    <w:rsid w:val="007304FB"/>
    <w:rsid w:val="007616FB"/>
    <w:rsid w:val="00787B15"/>
    <w:rsid w:val="007901EA"/>
    <w:rsid w:val="007928E4"/>
    <w:rsid w:val="007946C8"/>
    <w:rsid w:val="00796423"/>
    <w:rsid w:val="007C300A"/>
    <w:rsid w:val="007C7609"/>
    <w:rsid w:val="007D2D21"/>
    <w:rsid w:val="007D38FD"/>
    <w:rsid w:val="007D460B"/>
    <w:rsid w:val="007F32DD"/>
    <w:rsid w:val="007F4A66"/>
    <w:rsid w:val="00800C2E"/>
    <w:rsid w:val="00802AA6"/>
    <w:rsid w:val="00807A7E"/>
    <w:rsid w:val="00817E03"/>
    <w:rsid w:val="00824B1C"/>
    <w:rsid w:val="008550D1"/>
    <w:rsid w:val="00863CA1"/>
    <w:rsid w:val="00875CCA"/>
    <w:rsid w:val="00892015"/>
    <w:rsid w:val="00895B04"/>
    <w:rsid w:val="00897F69"/>
    <w:rsid w:val="008C4166"/>
    <w:rsid w:val="008C6733"/>
    <w:rsid w:val="008E150B"/>
    <w:rsid w:val="008F6B29"/>
    <w:rsid w:val="008F7D44"/>
    <w:rsid w:val="00916146"/>
    <w:rsid w:val="009279F2"/>
    <w:rsid w:val="0094554F"/>
    <w:rsid w:val="00961076"/>
    <w:rsid w:val="009749AC"/>
    <w:rsid w:val="00984F78"/>
    <w:rsid w:val="00986398"/>
    <w:rsid w:val="009A39B4"/>
    <w:rsid w:val="009A3ADE"/>
    <w:rsid w:val="009B5022"/>
    <w:rsid w:val="009C5CE4"/>
    <w:rsid w:val="009C5DF5"/>
    <w:rsid w:val="009D0C35"/>
    <w:rsid w:val="009D0F7F"/>
    <w:rsid w:val="009D5508"/>
    <w:rsid w:val="009F6FA7"/>
    <w:rsid w:val="00A17D2B"/>
    <w:rsid w:val="00A241E1"/>
    <w:rsid w:val="00A41EEA"/>
    <w:rsid w:val="00A45922"/>
    <w:rsid w:val="00A51FC8"/>
    <w:rsid w:val="00A5323B"/>
    <w:rsid w:val="00A5727E"/>
    <w:rsid w:val="00A75E0E"/>
    <w:rsid w:val="00A77E61"/>
    <w:rsid w:val="00A8175B"/>
    <w:rsid w:val="00A9305D"/>
    <w:rsid w:val="00A9494E"/>
    <w:rsid w:val="00A95C62"/>
    <w:rsid w:val="00AA12F4"/>
    <w:rsid w:val="00AB1D94"/>
    <w:rsid w:val="00AB3C49"/>
    <w:rsid w:val="00AC5CC0"/>
    <w:rsid w:val="00AD1911"/>
    <w:rsid w:val="00AD3523"/>
    <w:rsid w:val="00AE32FA"/>
    <w:rsid w:val="00AF0A51"/>
    <w:rsid w:val="00AF1B2F"/>
    <w:rsid w:val="00B00E71"/>
    <w:rsid w:val="00B25131"/>
    <w:rsid w:val="00B25768"/>
    <w:rsid w:val="00B46238"/>
    <w:rsid w:val="00B57A34"/>
    <w:rsid w:val="00B632DD"/>
    <w:rsid w:val="00B76FC0"/>
    <w:rsid w:val="00B937B6"/>
    <w:rsid w:val="00BA5D06"/>
    <w:rsid w:val="00BA6697"/>
    <w:rsid w:val="00BB0574"/>
    <w:rsid w:val="00BB233D"/>
    <w:rsid w:val="00BB4502"/>
    <w:rsid w:val="00BB6C6C"/>
    <w:rsid w:val="00BC1A23"/>
    <w:rsid w:val="00BC3F15"/>
    <w:rsid w:val="00BC5A98"/>
    <w:rsid w:val="00BD0AC5"/>
    <w:rsid w:val="00BD7B50"/>
    <w:rsid w:val="00BE341C"/>
    <w:rsid w:val="00BF0A8D"/>
    <w:rsid w:val="00BF212E"/>
    <w:rsid w:val="00BF2C1B"/>
    <w:rsid w:val="00C05C0D"/>
    <w:rsid w:val="00C071D0"/>
    <w:rsid w:val="00C12FCF"/>
    <w:rsid w:val="00C20374"/>
    <w:rsid w:val="00C20750"/>
    <w:rsid w:val="00C27AAD"/>
    <w:rsid w:val="00C27F38"/>
    <w:rsid w:val="00C3155F"/>
    <w:rsid w:val="00C33C54"/>
    <w:rsid w:val="00C34DAD"/>
    <w:rsid w:val="00C37DFC"/>
    <w:rsid w:val="00C50469"/>
    <w:rsid w:val="00C61D87"/>
    <w:rsid w:val="00C74908"/>
    <w:rsid w:val="00C76205"/>
    <w:rsid w:val="00C8555C"/>
    <w:rsid w:val="00CA636A"/>
    <w:rsid w:val="00CB1185"/>
    <w:rsid w:val="00CD2074"/>
    <w:rsid w:val="00CD46D6"/>
    <w:rsid w:val="00CE1482"/>
    <w:rsid w:val="00D21427"/>
    <w:rsid w:val="00D21F92"/>
    <w:rsid w:val="00D32123"/>
    <w:rsid w:val="00D350A9"/>
    <w:rsid w:val="00D47B07"/>
    <w:rsid w:val="00D63214"/>
    <w:rsid w:val="00D67EF7"/>
    <w:rsid w:val="00D76023"/>
    <w:rsid w:val="00D778F6"/>
    <w:rsid w:val="00D92741"/>
    <w:rsid w:val="00D93512"/>
    <w:rsid w:val="00DC6F81"/>
    <w:rsid w:val="00DD32E7"/>
    <w:rsid w:val="00DF30F8"/>
    <w:rsid w:val="00E02A9B"/>
    <w:rsid w:val="00E05AAE"/>
    <w:rsid w:val="00E1040A"/>
    <w:rsid w:val="00E30BA7"/>
    <w:rsid w:val="00E372AF"/>
    <w:rsid w:val="00E411A8"/>
    <w:rsid w:val="00E462DC"/>
    <w:rsid w:val="00E54AE9"/>
    <w:rsid w:val="00E60E04"/>
    <w:rsid w:val="00E62B21"/>
    <w:rsid w:val="00E65BAD"/>
    <w:rsid w:val="00E73709"/>
    <w:rsid w:val="00E741AB"/>
    <w:rsid w:val="00E779A4"/>
    <w:rsid w:val="00EA52C7"/>
    <w:rsid w:val="00EC178B"/>
    <w:rsid w:val="00ED6B9F"/>
    <w:rsid w:val="00EE3CE9"/>
    <w:rsid w:val="00EE4B35"/>
    <w:rsid w:val="00EE5859"/>
    <w:rsid w:val="00EE643F"/>
    <w:rsid w:val="00F00507"/>
    <w:rsid w:val="00F045CB"/>
    <w:rsid w:val="00F04BD1"/>
    <w:rsid w:val="00F130D9"/>
    <w:rsid w:val="00F16567"/>
    <w:rsid w:val="00F20385"/>
    <w:rsid w:val="00F3537F"/>
    <w:rsid w:val="00F4091B"/>
    <w:rsid w:val="00F41720"/>
    <w:rsid w:val="00F41FF9"/>
    <w:rsid w:val="00F437FB"/>
    <w:rsid w:val="00F47D19"/>
    <w:rsid w:val="00F61FCA"/>
    <w:rsid w:val="00F73AD4"/>
    <w:rsid w:val="00F80AD9"/>
    <w:rsid w:val="00F839C8"/>
    <w:rsid w:val="00F90A03"/>
    <w:rsid w:val="00FA04EB"/>
    <w:rsid w:val="00FA30E9"/>
    <w:rsid w:val="00FC5222"/>
    <w:rsid w:val="00FE03FA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Shading-Accent3">
    <w:name w:val="Colorful Shading Accent 3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arkList-Accent3">
    <w:name w:val="Dark List Accent 3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ghtGrid-Accent3">
    <w:name w:val="Light Grid Accent 3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Shading-Accent3">
    <w:name w:val="Colorful Shading Accent 3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arkList-Accent3">
    <w:name w:val="Dark List Accent 3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ghtGrid-Accent3">
    <w:name w:val="Light Grid Accent 3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Theoretical and Experimental Probability</vt:lpstr>
    </vt:vector>
  </TitlesOfParts>
  <Company/>
  <LinksUpToDate>false</LinksUpToDate>
  <CharactersWithSpaces>1769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Theoretical and Experimental Probability</dc:title>
  <dc:creator>ExploreLearning</dc:creator>
  <cp:lastModifiedBy>Nancy</cp:lastModifiedBy>
  <cp:revision>4</cp:revision>
  <cp:lastPrinted>2019-08-02T19:50:00Z</cp:lastPrinted>
  <dcterms:created xsi:type="dcterms:W3CDTF">2019-08-02T19:50:00Z</dcterms:created>
  <dcterms:modified xsi:type="dcterms:W3CDTF">2019-08-02T19:50:00Z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