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780A" w:rsidRDefault="0064780A" w:rsidP="0064780A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3"/>
      <w:bookmarkStart w:id="2" w:name="OLE_LINK4"/>
      <w:r>
        <w:rPr>
          <w:rFonts w:ascii="Arial" w:hAnsi="Arial"/>
          <w:b/>
          <w:sz w:val="36"/>
          <w:szCs w:val="36"/>
        </w:rPr>
        <w:t>pH Analysis</w:t>
      </w:r>
      <w:r w:rsidR="00620D27">
        <w:rPr>
          <w:rFonts w:ascii="Arial" w:hAnsi="Arial"/>
          <w:b/>
          <w:sz w:val="36"/>
          <w:szCs w:val="36"/>
        </w:rPr>
        <w:t>: Quad Color Indicator</w:t>
      </w:r>
      <w:bookmarkEnd w:id="1"/>
      <w:bookmarkEnd w:id="2"/>
    </w:p>
    <w:p w:rsidR="0064780A" w:rsidRDefault="0064780A" w:rsidP="0064780A">
      <w:pPr>
        <w:rPr>
          <w:rFonts w:ascii="Arial" w:hAnsi="Arial" w:cs="Arial"/>
          <w:sz w:val="22"/>
          <w:szCs w:val="22"/>
        </w:rPr>
      </w:pPr>
    </w:p>
    <w:p w:rsidR="0064780A" w:rsidRDefault="0051795A" w:rsidP="0064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80A" w:rsidRDefault="0051795A" w:rsidP="0064780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4780A" w:rsidRDefault="0051795A" w:rsidP="0064780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780A" w:rsidRDefault="0064780A" w:rsidP="006478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4780A" w:rsidRDefault="0064780A" w:rsidP="0064780A">
      <w:pPr>
        <w:rPr>
          <w:rFonts w:ascii="Arial" w:hAnsi="Arial" w:cs="Arial"/>
          <w:sz w:val="22"/>
          <w:szCs w:val="22"/>
          <w:u w:val="single"/>
        </w:rPr>
      </w:pPr>
    </w:p>
    <w:p w:rsidR="0064780A" w:rsidRDefault="0064780A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Acid</w:t>
      </w:r>
      <w:r>
        <w:rPr>
          <w:rFonts w:ascii="Arial" w:hAnsi="Arial" w:cs="Arial"/>
          <w:sz w:val="22"/>
          <w:szCs w:val="22"/>
        </w:rPr>
        <w:t xml:space="preserve"> – a </w:t>
      </w:r>
      <w:r w:rsidR="00D53587">
        <w:rPr>
          <w:rFonts w:ascii="Arial" w:hAnsi="Arial" w:cs="Arial"/>
          <w:sz w:val="22"/>
          <w:szCs w:val="22"/>
        </w:rPr>
        <w:t>water-soluble</w:t>
      </w:r>
      <w:r>
        <w:rPr>
          <w:rFonts w:ascii="Arial" w:hAnsi="Arial" w:cs="Arial"/>
          <w:sz w:val="22"/>
          <w:szCs w:val="22"/>
        </w:rPr>
        <w:t xml:space="preserve"> compound that donates protons </w:t>
      </w:r>
      <w:r w:rsidR="00D53587">
        <w:rPr>
          <w:rFonts w:ascii="Arial" w:hAnsi="Arial" w:cs="Arial"/>
          <w:sz w:val="22"/>
          <w:szCs w:val="22"/>
        </w:rPr>
        <w:t>(H</w:t>
      </w:r>
      <w:r w:rsidR="00D53587">
        <w:rPr>
          <w:rFonts w:ascii="Arial" w:hAnsi="Arial" w:cs="Arial"/>
          <w:sz w:val="22"/>
          <w:szCs w:val="22"/>
          <w:vertAlign w:val="superscript"/>
        </w:rPr>
        <w:t>+</w:t>
      </w:r>
      <w:r w:rsidR="00D53587">
        <w:rPr>
          <w:rFonts w:ascii="Arial" w:hAnsi="Arial" w:cs="Arial"/>
          <w:sz w:val="22"/>
          <w:szCs w:val="22"/>
        </w:rPr>
        <w:t xml:space="preserve"> ions) </w:t>
      </w:r>
      <w:r>
        <w:rPr>
          <w:rFonts w:ascii="Arial" w:hAnsi="Arial" w:cs="Arial"/>
          <w:sz w:val="22"/>
          <w:szCs w:val="22"/>
        </w:rPr>
        <w:t>to a base.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Acids are often sour in taste, can burn the skin and eyes,</w:t>
      </w:r>
      <w:r w:rsidRPr="002A71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react with a ba</w:t>
      </w:r>
      <w:r w:rsidR="00D53587">
        <w:rPr>
          <w:rFonts w:ascii="Arial" w:hAnsi="Arial" w:cs="Arial"/>
          <w:sz w:val="22"/>
          <w:szCs w:val="22"/>
        </w:rPr>
        <w:t>se to produce a salt and water.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Concentrated acids are </w:t>
      </w:r>
      <w:r w:rsidR="00D53587">
        <w:rPr>
          <w:rFonts w:ascii="Arial" w:hAnsi="Arial" w:cs="Arial"/>
          <w:sz w:val="22"/>
          <w:szCs w:val="22"/>
        </w:rPr>
        <w:t>corrosive to metals.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chemical formulae of acids usually begin with H. Examples are </w:t>
      </w:r>
      <w:proofErr w:type="spellStart"/>
      <w:r>
        <w:rPr>
          <w:rFonts w:ascii="Arial" w:hAnsi="Arial" w:cs="Arial"/>
          <w:sz w:val="22"/>
          <w:szCs w:val="22"/>
        </w:rPr>
        <w:t>HCl</w:t>
      </w:r>
      <w:proofErr w:type="spellEnd"/>
      <w:r>
        <w:rPr>
          <w:rFonts w:ascii="Arial" w:hAnsi="Arial" w:cs="Arial"/>
          <w:sz w:val="22"/>
          <w:szCs w:val="22"/>
        </w:rPr>
        <w:t xml:space="preserve"> (hydrochloric acid, found in your stomach), H</w:t>
      </w:r>
      <w:r w:rsidRPr="002A718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SO</w:t>
      </w:r>
      <w:r w:rsidRPr="002A7184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(sulfuric acid, found in car batteries) and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CO</w:t>
      </w:r>
      <w:r w:rsidRPr="002A7184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(carbonic acid, found in soft drinks).</w:t>
      </w:r>
    </w:p>
    <w:p w:rsidR="0064780A" w:rsidRDefault="0064780A" w:rsidP="0064780A">
      <w:pPr>
        <w:ind w:left="360"/>
        <w:rPr>
          <w:rFonts w:ascii="Arial" w:hAnsi="Arial" w:cs="Arial"/>
          <w:sz w:val="22"/>
          <w:szCs w:val="22"/>
        </w:rPr>
      </w:pPr>
    </w:p>
    <w:p w:rsidR="001A7EC6" w:rsidRDefault="001A7EC6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Acidic</w:t>
      </w:r>
      <w:r>
        <w:rPr>
          <w:rFonts w:ascii="Arial" w:hAnsi="Arial" w:cs="Arial"/>
          <w:sz w:val="22"/>
          <w:szCs w:val="22"/>
        </w:rPr>
        <w:t xml:space="preserve"> – being or containing an acid.</w:t>
      </w:r>
    </w:p>
    <w:p w:rsidR="001A7EC6" w:rsidRDefault="001A7EC6" w:rsidP="001A7EC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Acidic substanc</w:t>
      </w:r>
      <w:r w:rsidR="00D53587">
        <w:rPr>
          <w:rFonts w:ascii="Arial" w:hAnsi="Arial" w:cs="Arial"/>
          <w:sz w:val="22"/>
          <w:szCs w:val="22"/>
        </w:rPr>
        <w:t>es have a pH value less than 7.</w:t>
      </w:r>
    </w:p>
    <w:p w:rsidR="001A7EC6" w:rsidRDefault="001A7EC6" w:rsidP="001A7EC6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1A7EC6" w:rsidRPr="001A7EC6" w:rsidRDefault="001A7EC6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Alkaline</w:t>
      </w:r>
      <w:r>
        <w:rPr>
          <w:rFonts w:ascii="Arial" w:hAnsi="Arial" w:cs="Arial"/>
          <w:sz w:val="22"/>
          <w:szCs w:val="22"/>
        </w:rPr>
        <w:t xml:space="preserve"> – being or containing a base.</w:t>
      </w:r>
    </w:p>
    <w:p w:rsidR="001A7EC6" w:rsidRDefault="001A7EC6" w:rsidP="001A7EC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Alkaline substances have a pH value greater than 7. </w:t>
      </w:r>
    </w:p>
    <w:p w:rsidR="001A7EC6" w:rsidRPr="001A7EC6" w:rsidRDefault="001A7EC6" w:rsidP="001A7EC6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64780A" w:rsidRDefault="0064780A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Base</w:t>
      </w:r>
      <w:r>
        <w:rPr>
          <w:rFonts w:ascii="Arial" w:hAnsi="Arial" w:cs="Arial"/>
          <w:sz w:val="22"/>
          <w:szCs w:val="22"/>
        </w:rPr>
        <w:t xml:space="preserve"> – a </w:t>
      </w:r>
      <w:r w:rsidR="00D53587">
        <w:rPr>
          <w:rFonts w:ascii="Arial" w:hAnsi="Arial" w:cs="Arial"/>
          <w:sz w:val="22"/>
          <w:szCs w:val="22"/>
        </w:rPr>
        <w:t xml:space="preserve">water-soluble </w:t>
      </w:r>
      <w:r>
        <w:rPr>
          <w:rFonts w:ascii="Arial" w:hAnsi="Arial" w:cs="Arial"/>
          <w:sz w:val="22"/>
          <w:szCs w:val="22"/>
        </w:rPr>
        <w:t>chemical compound</w:t>
      </w:r>
      <w:r w:rsidR="00D53587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accepts protons from an acid. 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are often bitter in taste, have a slippery texture, and react with aci</w:t>
      </w:r>
      <w:r w:rsidR="00D53587">
        <w:rPr>
          <w:rFonts w:ascii="Arial" w:hAnsi="Arial" w:cs="Arial"/>
          <w:sz w:val="22"/>
          <w:szCs w:val="22"/>
        </w:rPr>
        <w:t>ds to product a salt and water.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Concentrated bases are corrosive to organic matter.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chemical formulae of bases usually end with OH. Examples are </w:t>
      </w:r>
      <w:proofErr w:type="spellStart"/>
      <w:r>
        <w:rPr>
          <w:rFonts w:ascii="Arial" w:hAnsi="Arial" w:cs="Arial"/>
          <w:sz w:val="22"/>
          <w:szCs w:val="22"/>
        </w:rPr>
        <w:t>NaOH</w:t>
      </w:r>
      <w:proofErr w:type="spellEnd"/>
      <w:r>
        <w:rPr>
          <w:rFonts w:ascii="Arial" w:hAnsi="Arial" w:cs="Arial"/>
          <w:sz w:val="22"/>
          <w:szCs w:val="22"/>
        </w:rPr>
        <w:t xml:space="preserve"> (sodium hydroxide, found in drain cleaners), KOH (potassium hydroxide, used to make soap) and </w:t>
      </w:r>
      <w:proofErr w:type="gramStart"/>
      <w:r>
        <w:rPr>
          <w:rFonts w:ascii="Arial" w:hAnsi="Arial" w:cs="Arial"/>
          <w:sz w:val="22"/>
          <w:szCs w:val="22"/>
        </w:rPr>
        <w:t>Ca(</w:t>
      </w:r>
      <w:proofErr w:type="gramEnd"/>
      <w:r>
        <w:rPr>
          <w:rFonts w:ascii="Arial" w:hAnsi="Arial" w:cs="Arial"/>
          <w:sz w:val="22"/>
          <w:szCs w:val="22"/>
        </w:rPr>
        <w:t>OH)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(calcium hydroxide, found in plaster).</w:t>
      </w:r>
    </w:p>
    <w:p w:rsidR="0064780A" w:rsidRDefault="0064780A" w:rsidP="0064780A">
      <w:pPr>
        <w:rPr>
          <w:rFonts w:ascii="Arial" w:hAnsi="Arial" w:cs="Arial"/>
          <w:sz w:val="22"/>
          <w:szCs w:val="22"/>
        </w:rPr>
      </w:pPr>
    </w:p>
    <w:p w:rsidR="0064780A" w:rsidRDefault="0064780A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Indicator</w:t>
      </w:r>
      <w:r>
        <w:rPr>
          <w:rFonts w:ascii="Arial" w:hAnsi="Arial" w:cs="Arial"/>
          <w:sz w:val="22"/>
          <w:szCs w:val="22"/>
        </w:rPr>
        <w:t xml:space="preserve"> – a substance that changes color when in contact with an acid or base.</w:t>
      </w:r>
    </w:p>
    <w:p w:rsidR="00A96DA1" w:rsidRDefault="00A96DA1" w:rsidP="00A96D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indicators include litmus, </w:t>
      </w:r>
      <w:proofErr w:type="spellStart"/>
      <w:r>
        <w:rPr>
          <w:rFonts w:ascii="Arial" w:hAnsi="Arial" w:cs="Arial"/>
          <w:sz w:val="22"/>
          <w:szCs w:val="22"/>
        </w:rPr>
        <w:t>bromthymol</w:t>
      </w:r>
      <w:proofErr w:type="spellEnd"/>
      <w:r>
        <w:rPr>
          <w:rFonts w:ascii="Arial" w:hAnsi="Arial" w:cs="Arial"/>
          <w:sz w:val="22"/>
          <w:szCs w:val="22"/>
        </w:rPr>
        <w:t xml:space="preserve"> blue, </w:t>
      </w:r>
      <w:r w:rsidR="00F8075A">
        <w:rPr>
          <w:rFonts w:ascii="Arial" w:hAnsi="Arial" w:cs="Arial"/>
          <w:sz w:val="22"/>
          <w:szCs w:val="22"/>
        </w:rPr>
        <w:t>methyl yellow</w:t>
      </w:r>
      <w:r>
        <w:rPr>
          <w:rFonts w:ascii="Arial" w:hAnsi="Arial" w:cs="Arial"/>
          <w:sz w:val="22"/>
          <w:szCs w:val="22"/>
        </w:rPr>
        <w:t xml:space="preserve">, </w:t>
      </w:r>
      <w:r w:rsidR="00F8075A">
        <w:rPr>
          <w:rFonts w:ascii="Arial" w:hAnsi="Arial" w:cs="Arial"/>
          <w:sz w:val="22"/>
          <w:szCs w:val="22"/>
        </w:rPr>
        <w:t>phenol red, red cabbage juice, curry powder, and many others.</w:t>
      </w:r>
    </w:p>
    <w:p w:rsidR="0064780A" w:rsidRDefault="0064780A" w:rsidP="0064780A">
      <w:pPr>
        <w:rPr>
          <w:rFonts w:ascii="Arial" w:hAnsi="Arial" w:cs="Arial"/>
          <w:sz w:val="22"/>
          <w:szCs w:val="22"/>
        </w:rPr>
      </w:pPr>
    </w:p>
    <w:p w:rsidR="00284822" w:rsidRPr="00284822" w:rsidRDefault="00284822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Neutral</w:t>
      </w:r>
      <w:r w:rsidR="00505A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505A63">
        <w:rPr>
          <w:rFonts w:ascii="Arial" w:hAnsi="Arial" w:cs="Arial"/>
          <w:sz w:val="22"/>
          <w:szCs w:val="22"/>
        </w:rPr>
        <w:t xml:space="preserve">neither </w:t>
      </w:r>
      <w:r w:rsidR="00505A63" w:rsidRPr="00505A63">
        <w:rPr>
          <w:rFonts w:ascii="Arial" w:hAnsi="Arial" w:cs="Arial"/>
          <w:i/>
          <w:sz w:val="22"/>
          <w:szCs w:val="22"/>
        </w:rPr>
        <w:t>acidic</w:t>
      </w:r>
      <w:r w:rsidR="00505A63">
        <w:rPr>
          <w:rFonts w:ascii="Arial" w:hAnsi="Arial" w:cs="Arial"/>
          <w:sz w:val="22"/>
          <w:szCs w:val="22"/>
        </w:rPr>
        <w:t xml:space="preserve"> nor </w:t>
      </w:r>
      <w:r w:rsidR="00505A63" w:rsidRPr="00505A63">
        <w:rPr>
          <w:rFonts w:ascii="Arial" w:hAnsi="Arial" w:cs="Arial"/>
          <w:i/>
          <w:sz w:val="22"/>
          <w:szCs w:val="22"/>
        </w:rPr>
        <w:t>basic</w:t>
      </w:r>
      <w:r w:rsidR="00505A63">
        <w:rPr>
          <w:rFonts w:ascii="Arial" w:hAnsi="Arial" w:cs="Arial"/>
          <w:sz w:val="22"/>
          <w:szCs w:val="22"/>
        </w:rPr>
        <w:t>.</w:t>
      </w:r>
    </w:p>
    <w:p w:rsidR="00505A63" w:rsidRDefault="00F8075A" w:rsidP="00505A6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05A63">
        <w:rPr>
          <w:rFonts w:ascii="Arial" w:hAnsi="Arial" w:cs="Arial"/>
          <w:sz w:val="22"/>
          <w:szCs w:val="22"/>
        </w:rPr>
        <w:t>eutral substance</w:t>
      </w:r>
      <w:r>
        <w:rPr>
          <w:rFonts w:ascii="Arial" w:hAnsi="Arial" w:cs="Arial"/>
          <w:sz w:val="22"/>
          <w:szCs w:val="22"/>
        </w:rPr>
        <w:t xml:space="preserve">s do </w:t>
      </w:r>
      <w:r w:rsidR="00505A63">
        <w:rPr>
          <w:rFonts w:ascii="Arial" w:hAnsi="Arial" w:cs="Arial"/>
          <w:sz w:val="22"/>
          <w:szCs w:val="22"/>
        </w:rPr>
        <w:t>not yield excess H</w:t>
      </w:r>
      <w:r w:rsidR="00505A63" w:rsidRPr="00284822">
        <w:rPr>
          <w:rFonts w:ascii="Arial" w:hAnsi="Arial" w:cs="Arial"/>
          <w:sz w:val="22"/>
          <w:szCs w:val="22"/>
          <w:vertAlign w:val="superscript"/>
        </w:rPr>
        <w:t>+</w:t>
      </w:r>
      <w:r w:rsidR="00505A63">
        <w:rPr>
          <w:rFonts w:ascii="Arial" w:hAnsi="Arial" w:cs="Arial"/>
          <w:sz w:val="22"/>
          <w:szCs w:val="22"/>
        </w:rPr>
        <w:t xml:space="preserve"> or </w:t>
      </w:r>
      <w:smartTag w:uri="urn:schemas-microsoft-com:office:smarttags" w:element="State">
        <w:smartTag w:uri="urn:schemas-microsoft-com:office:smarttags" w:element="place">
          <w:r w:rsidR="00505A63">
            <w:rPr>
              <w:rFonts w:ascii="Arial" w:hAnsi="Arial" w:cs="Arial"/>
              <w:sz w:val="22"/>
              <w:szCs w:val="22"/>
            </w:rPr>
            <w:t>OH</w:t>
          </w:r>
          <w:r w:rsidR="00505A63" w:rsidRPr="00284822">
            <w:rPr>
              <w:rFonts w:ascii="Arial" w:hAnsi="Arial" w:cs="Arial"/>
              <w:sz w:val="22"/>
              <w:szCs w:val="22"/>
              <w:vertAlign w:val="superscript"/>
            </w:rPr>
            <w:t>-</w:t>
          </w:r>
        </w:smartTag>
      </w:smartTag>
      <w:r w:rsidR="00505A63">
        <w:rPr>
          <w:rFonts w:ascii="Arial" w:hAnsi="Arial" w:cs="Arial"/>
          <w:sz w:val="22"/>
          <w:szCs w:val="22"/>
        </w:rPr>
        <w:t xml:space="preserve"> ions when dissolved in water.</w:t>
      </w:r>
    </w:p>
    <w:p w:rsidR="00284822" w:rsidRDefault="00505A63" w:rsidP="0028482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Pure water is neutral</w:t>
      </w:r>
      <w:r w:rsidR="00F8075A">
        <w:rPr>
          <w:rFonts w:ascii="Arial" w:hAnsi="Arial" w:cs="Arial"/>
          <w:sz w:val="22"/>
          <w:szCs w:val="22"/>
        </w:rPr>
        <w:t xml:space="preserve"> and has a pH value of 7.0.</w:t>
      </w:r>
    </w:p>
    <w:p w:rsidR="00284822" w:rsidRPr="00284822" w:rsidRDefault="00284822" w:rsidP="00505A63">
      <w:pPr>
        <w:suppressAutoHyphens w:val="0"/>
        <w:rPr>
          <w:rFonts w:ascii="Arial" w:hAnsi="Arial" w:cs="Arial"/>
          <w:sz w:val="22"/>
          <w:szCs w:val="22"/>
        </w:rPr>
      </w:pPr>
    </w:p>
    <w:p w:rsidR="0064780A" w:rsidRDefault="0064780A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pH</w:t>
      </w:r>
      <w:proofErr w:type="gramEnd"/>
      <w:r>
        <w:rPr>
          <w:rFonts w:ascii="Arial" w:hAnsi="Arial" w:cs="Arial"/>
          <w:sz w:val="22"/>
          <w:szCs w:val="22"/>
        </w:rPr>
        <w:t xml:space="preserve"> – a measure of how many hydrogen ions there are in a solution. The greater the number of hydrogen ions</w:t>
      </w:r>
      <w:r w:rsidR="00D53587">
        <w:rPr>
          <w:rFonts w:ascii="Arial" w:hAnsi="Arial" w:cs="Arial"/>
          <w:sz w:val="22"/>
          <w:szCs w:val="22"/>
        </w:rPr>
        <w:t>, the more acidic the solution.</w:t>
      </w:r>
    </w:p>
    <w:p w:rsidR="001A7EC6" w:rsidRDefault="001A7EC6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B4C89">
        <w:rPr>
          <w:rFonts w:ascii="Arial" w:hAnsi="Arial" w:cs="Arial"/>
          <w:sz w:val="22"/>
          <w:szCs w:val="22"/>
        </w:rPr>
        <w:t>symbol</w:t>
      </w:r>
      <w:r>
        <w:rPr>
          <w:rFonts w:ascii="Arial" w:hAnsi="Arial" w:cs="Arial"/>
          <w:sz w:val="22"/>
          <w:szCs w:val="22"/>
        </w:rPr>
        <w:t xml:space="preserve"> “pH” stand</w:t>
      </w:r>
      <w:r w:rsidR="003B4C8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“</w:t>
      </w:r>
      <w:r w:rsidR="003B4C89">
        <w:rPr>
          <w:rFonts w:ascii="Arial" w:hAnsi="Arial" w:cs="Arial"/>
          <w:sz w:val="22"/>
          <w:szCs w:val="22"/>
        </w:rPr>
        <w:t>potential of hydrogen</w:t>
      </w:r>
      <w:r>
        <w:rPr>
          <w:rFonts w:ascii="Arial" w:hAnsi="Arial" w:cs="Arial"/>
          <w:sz w:val="22"/>
          <w:szCs w:val="22"/>
        </w:rPr>
        <w:t>”</w:t>
      </w:r>
      <w:r w:rsidR="003B4C89">
        <w:rPr>
          <w:rFonts w:ascii="Arial" w:hAnsi="Arial" w:cs="Arial"/>
          <w:sz w:val="22"/>
          <w:szCs w:val="22"/>
        </w:rPr>
        <w:t xml:space="preserve"> or “power of hydrogen.”</w:t>
      </w:r>
    </w:p>
    <w:p w:rsidR="004679FA" w:rsidRDefault="001A7EC6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pH scale is a </w:t>
      </w:r>
      <w:r w:rsidRPr="001A7EC6">
        <w:rPr>
          <w:rFonts w:ascii="Arial" w:hAnsi="Arial" w:cs="Arial"/>
          <w:i/>
          <w:sz w:val="22"/>
          <w:szCs w:val="22"/>
        </w:rPr>
        <w:t>negative logarithmic</w:t>
      </w:r>
      <w:r>
        <w:rPr>
          <w:rFonts w:ascii="Arial" w:hAnsi="Arial" w:cs="Arial"/>
          <w:sz w:val="22"/>
          <w:szCs w:val="22"/>
        </w:rPr>
        <w:t xml:space="preserve"> scale:</w:t>
      </w:r>
    </w:p>
    <w:p w:rsidR="001A7EC6" w:rsidRDefault="001A7EC6" w:rsidP="001A7EC6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lower the pH, the greater the concentration of hydrogen ions, and the more acidic the solution.</w:t>
      </w:r>
    </w:p>
    <w:p w:rsidR="001A7EC6" w:rsidRPr="0064780A" w:rsidRDefault="001A7EC6" w:rsidP="001A7EC6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the scale is logarithmic, a substance with a pH of 4 is 10 times more acidic than a substance with a pH of 5.</w:t>
      </w:r>
    </w:p>
    <w:sectPr w:rsidR="001A7EC6" w:rsidRPr="0064780A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FB" w:rsidRDefault="00220FFB">
      <w:r>
        <w:separator/>
      </w:r>
    </w:p>
  </w:endnote>
  <w:endnote w:type="continuationSeparator" w:id="0">
    <w:p w:rsidR="00220FFB" w:rsidRDefault="0022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51795A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EE5890">
    <w:pPr>
      <w:pStyle w:val="Footer"/>
      <w:rPr>
        <w:lang w:val="en-US"/>
      </w:rPr>
    </w:pPr>
    <w:r w:rsidRPr="00EE589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768930E" wp14:editId="11DE4D57">
              <wp:simplePos x="0" y="0"/>
              <wp:positionH relativeFrom="margin">
                <wp:posOffset>-952500</wp:posOffset>
              </wp:positionH>
              <wp:positionV relativeFrom="paragraph">
                <wp:posOffset>-123190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890" w:rsidRPr="003E22E6" w:rsidRDefault="00EE5890" w:rsidP="00EE58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5pt;margin-top:-9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PCvpuEAAAAMAQAADwAAAGRycy9k&#10;b3ducmV2LnhtbEyPwWrDMBBE74X+g9hAb4nk1imOYzmE0PYUCkkKpTfF2tgm1spYiu38feVTe5th&#10;h9k32WY0Deuxc7UlCdFCAEMqrK6plPB1ep8nwJxXpFVjCSXc0cEmf3zIVKrtQAfsj75koYRcqiRU&#10;3rcp566o0Ci3sC1SuF1sZ5QPtiu57tQQyk3Dn4V45UbVFD5UqsVdhcX1eDMSPgY1bF+it35/vezu&#10;P6fl5/c+QimfZuN2Dczj6P/CMOEHdMgD09neSDvWSJhHSxHG+EmtYmBTRCRJUGcJqzgGnmf8/4j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EE5890" w:rsidRPr="003E22E6" w:rsidRDefault="00EE5890" w:rsidP="00EE58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FB" w:rsidRDefault="00220FFB">
      <w:r>
        <w:separator/>
      </w:r>
    </w:p>
  </w:footnote>
  <w:footnote w:type="continuationSeparator" w:id="0">
    <w:p w:rsidR="00220FFB" w:rsidRDefault="0022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EE5890">
    <w:pPr>
      <w:pStyle w:val="Header"/>
      <w:rPr>
        <w:lang w:val="en-US"/>
      </w:rPr>
    </w:pPr>
    <w:r w:rsidRPr="00EE5890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6EBDBC9C" wp14:editId="7FF99D83">
          <wp:simplePos x="0" y="0"/>
          <wp:positionH relativeFrom="margin">
            <wp:posOffset>-1047750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1.1pt;height:1287.25pt" filled="t">
        <v:fill color2="black"/>
        <v:imagedata r:id="rId1" o:title=""/>
      </v:shape>
    </w:pict>
  </w:numPicBullet>
  <w:numPicBullet w:numPicBulletId="1">
    <w:pict>
      <v:shape id="_x0000_i1258" type="#_x0000_t75" style="width:21.8pt;height:19.6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1470F7"/>
    <w:rsid w:val="001A7EC6"/>
    <w:rsid w:val="001C7CF3"/>
    <w:rsid w:val="00220FFB"/>
    <w:rsid w:val="00233739"/>
    <w:rsid w:val="00284822"/>
    <w:rsid w:val="002A14EB"/>
    <w:rsid w:val="002E3797"/>
    <w:rsid w:val="002F5369"/>
    <w:rsid w:val="00362590"/>
    <w:rsid w:val="003A3530"/>
    <w:rsid w:val="003B4C89"/>
    <w:rsid w:val="003F1F7E"/>
    <w:rsid w:val="003F7656"/>
    <w:rsid w:val="00431F58"/>
    <w:rsid w:val="00464D3B"/>
    <w:rsid w:val="004679FA"/>
    <w:rsid w:val="004B3B3A"/>
    <w:rsid w:val="00505A63"/>
    <w:rsid w:val="0051795A"/>
    <w:rsid w:val="00620D27"/>
    <w:rsid w:val="00621FD9"/>
    <w:rsid w:val="00634F3F"/>
    <w:rsid w:val="0064780A"/>
    <w:rsid w:val="007C2D47"/>
    <w:rsid w:val="00881A90"/>
    <w:rsid w:val="008C163B"/>
    <w:rsid w:val="008C76B8"/>
    <w:rsid w:val="009211FE"/>
    <w:rsid w:val="00950CD1"/>
    <w:rsid w:val="00967278"/>
    <w:rsid w:val="009A29E4"/>
    <w:rsid w:val="009A477A"/>
    <w:rsid w:val="009E1179"/>
    <w:rsid w:val="009F3749"/>
    <w:rsid w:val="00A96DA1"/>
    <w:rsid w:val="00AE4CD6"/>
    <w:rsid w:val="00B34386"/>
    <w:rsid w:val="00B40F31"/>
    <w:rsid w:val="00BF123A"/>
    <w:rsid w:val="00C7644B"/>
    <w:rsid w:val="00CC2C3D"/>
    <w:rsid w:val="00D53587"/>
    <w:rsid w:val="00DB583E"/>
    <w:rsid w:val="00E50124"/>
    <w:rsid w:val="00EA3B36"/>
    <w:rsid w:val="00EB6364"/>
    <w:rsid w:val="00EB7A33"/>
    <w:rsid w:val="00EB7B66"/>
    <w:rsid w:val="00ED762D"/>
    <w:rsid w:val="00EE5890"/>
    <w:rsid w:val="00EF115E"/>
    <w:rsid w:val="00F03AF0"/>
    <w:rsid w:val="00F36B9C"/>
    <w:rsid w:val="00F8075A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 Analysis: Quad Color Indicator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Analysis: Quad Color Indicator</dc:title>
  <dc:creator>ExploreLearning</dc:creator>
  <cp:lastModifiedBy>Nancy</cp:lastModifiedBy>
  <cp:revision>4</cp:revision>
  <cp:lastPrinted>2019-07-27T23:09:00Z</cp:lastPrinted>
  <dcterms:created xsi:type="dcterms:W3CDTF">2019-07-27T23:08:00Z</dcterms:created>
  <dcterms:modified xsi:type="dcterms:W3CDTF">2019-07-27T23:09:00Z</dcterms:modified>
</cp:coreProperties>
</file>