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3B1B" w:rsidRDefault="006F3B1B" w:rsidP="006F3B1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7"/>
      <w:bookmarkStart w:id="1" w:name="OLE_LINK18"/>
      <w:r>
        <w:rPr>
          <w:rFonts w:ascii="Arial" w:hAnsi="Arial"/>
          <w:b/>
          <w:sz w:val="36"/>
          <w:szCs w:val="36"/>
        </w:rPr>
        <w:t>Pulley Lab</w:t>
      </w:r>
      <w:bookmarkEnd w:id="0"/>
      <w:bookmarkEnd w:id="1"/>
    </w:p>
    <w:p w:rsidR="006F3B1B" w:rsidRDefault="006F3B1B" w:rsidP="006F3B1B">
      <w:pPr>
        <w:rPr>
          <w:rFonts w:ascii="Arial" w:hAnsi="Arial" w:cs="Arial"/>
          <w:sz w:val="22"/>
          <w:szCs w:val="22"/>
        </w:rPr>
      </w:pPr>
    </w:p>
    <w:p w:rsidR="006F3B1B" w:rsidRDefault="005210D1" w:rsidP="006F3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-466929</wp:posOffset>
                </wp:positionH>
                <wp:positionV relativeFrom="paragraph">
                  <wp:posOffset>140659</wp:posOffset>
                </wp:positionV>
                <wp:extent cx="544749" cy="369651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49" cy="36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B1B" w:rsidRDefault="005210D1" w:rsidP="006F3B1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.75pt;margin-top:11.1pt;width:42.9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g0tg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" filled="f" stroked="f">
                <v:textbox>
                  <w:txbxContent>
                    <w:p w:rsidR="006F3B1B" w:rsidRDefault="005210D1" w:rsidP="006F3B1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3B1B" w:rsidRPr="00307032" w:rsidRDefault="006F3B1B" w:rsidP="006F3B1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F3B1B" w:rsidRPr="008C4FDB" w:rsidRDefault="006F3B1B" w:rsidP="006F3B1B">
      <w:pPr>
        <w:ind w:left="360"/>
        <w:rPr>
          <w:rFonts w:ascii="Arial" w:hAnsi="Arial" w:cs="Arial"/>
          <w:sz w:val="22"/>
          <w:szCs w:val="22"/>
        </w:rPr>
      </w:pPr>
    </w:p>
    <w:p w:rsidR="006F3B1B" w:rsidRDefault="006F3B1B" w:rsidP="006F3B1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Block and tackle</w:t>
      </w:r>
      <w:r>
        <w:rPr>
          <w:rFonts w:ascii="Arial" w:hAnsi="Arial" w:cs="Arial"/>
          <w:sz w:val="22"/>
          <w:szCs w:val="22"/>
        </w:rPr>
        <w:t xml:space="preserve"> – a pulley system used to lift a heavy load.</w:t>
      </w:r>
    </w:p>
    <w:p w:rsidR="006F3B1B" w:rsidRDefault="006F3B1B" w:rsidP="006F3B1B">
      <w:pPr>
        <w:ind w:left="360"/>
        <w:rPr>
          <w:rFonts w:ascii="Arial" w:hAnsi="Arial" w:cs="Arial"/>
          <w:sz w:val="22"/>
          <w:szCs w:val="22"/>
        </w:rPr>
      </w:pPr>
    </w:p>
    <w:p w:rsidR="006F3B1B" w:rsidRDefault="006F3B1B" w:rsidP="006F3B1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  <w:u w:val="single"/>
        </w:rPr>
        <w:t>Conservation of energy</w:t>
      </w:r>
      <w:r>
        <w:rPr>
          <w:rFonts w:ascii="Arial" w:hAnsi="Arial" w:cs="Arial"/>
          <w:sz w:val="22"/>
          <w:szCs w:val="22"/>
        </w:rPr>
        <w:t xml:space="preserve"> – a </w:t>
      </w:r>
      <w:r w:rsidR="00C13151">
        <w:rPr>
          <w:rFonts w:ascii="Arial" w:hAnsi="Arial" w:cs="Arial"/>
          <w:sz w:val="22"/>
          <w:szCs w:val="22"/>
        </w:rPr>
        <w:t>scientific</w:t>
      </w:r>
      <w:r>
        <w:rPr>
          <w:rFonts w:ascii="Arial" w:hAnsi="Arial" w:cs="Arial"/>
          <w:sz w:val="22"/>
          <w:szCs w:val="22"/>
        </w:rPr>
        <w:t xml:space="preserve"> law that states that the total energy in a closed system remains constant. </w:t>
      </w:r>
    </w:p>
    <w:p w:rsidR="006F3B1B" w:rsidRPr="005A66C9" w:rsidRDefault="006F3B1B" w:rsidP="006F3B1B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Energy can be changed from one form to another, but the total amount of energy stays the same.</w:t>
      </w:r>
    </w:p>
    <w:p w:rsidR="006F3B1B" w:rsidRPr="005A66C9" w:rsidRDefault="006F3B1B" w:rsidP="006F3B1B">
      <w:pPr>
        <w:ind w:left="360"/>
        <w:rPr>
          <w:rFonts w:ascii="Arial" w:hAnsi="Arial" w:cs="Arial"/>
          <w:sz w:val="22"/>
          <w:szCs w:val="22"/>
        </w:rPr>
      </w:pPr>
    </w:p>
    <w:p w:rsidR="006F3B1B" w:rsidRDefault="006F3B1B" w:rsidP="006F3B1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Efficiency</w:t>
      </w:r>
      <w:r>
        <w:rPr>
          <w:rFonts w:ascii="Arial" w:hAnsi="Arial" w:cs="Arial"/>
          <w:sz w:val="22"/>
          <w:szCs w:val="22"/>
        </w:rPr>
        <w:t xml:space="preserve"> – the percentage of input work that is converted to output work.</w:t>
      </w:r>
    </w:p>
    <w:p w:rsidR="006F3B1B" w:rsidRDefault="006F3B1B" w:rsidP="006F3B1B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calculate percentage efficiency, divide the output work by the input work, </w:t>
      </w:r>
      <w:r w:rsidR="00C13151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then multiply by 100.</w:t>
      </w:r>
    </w:p>
    <w:p w:rsidR="006F3B1B" w:rsidRDefault="006F3B1B" w:rsidP="006F3B1B">
      <w:pPr>
        <w:ind w:left="360"/>
        <w:rPr>
          <w:rFonts w:ascii="Arial" w:hAnsi="Arial" w:cs="Arial"/>
          <w:sz w:val="22"/>
          <w:szCs w:val="22"/>
        </w:rPr>
      </w:pPr>
    </w:p>
    <w:p w:rsidR="006F3B1B" w:rsidRDefault="006F3B1B" w:rsidP="006F3B1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Friction</w:t>
      </w:r>
      <w:r>
        <w:rPr>
          <w:rFonts w:ascii="Arial" w:hAnsi="Arial" w:cs="Arial"/>
          <w:sz w:val="22"/>
          <w:szCs w:val="22"/>
        </w:rPr>
        <w:t xml:space="preserve"> – a force that works against motion as surfaces rub together</w:t>
      </w:r>
      <w:r w:rsidR="00C13151">
        <w:rPr>
          <w:rFonts w:ascii="Arial" w:hAnsi="Arial" w:cs="Arial"/>
          <w:sz w:val="22"/>
          <w:szCs w:val="22"/>
        </w:rPr>
        <w:t>.</w:t>
      </w:r>
    </w:p>
    <w:p w:rsidR="006F3B1B" w:rsidRDefault="006F3B1B" w:rsidP="006F3B1B">
      <w:pPr>
        <w:ind w:left="360"/>
        <w:rPr>
          <w:rFonts w:ascii="Arial" w:hAnsi="Arial" w:cs="Arial"/>
          <w:sz w:val="22"/>
          <w:szCs w:val="22"/>
        </w:rPr>
      </w:pPr>
    </w:p>
    <w:p w:rsidR="006F3B1B" w:rsidRDefault="006F3B1B" w:rsidP="006F3B1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Input force</w:t>
      </w:r>
      <w:r>
        <w:rPr>
          <w:rFonts w:ascii="Arial" w:hAnsi="Arial" w:cs="Arial"/>
          <w:sz w:val="22"/>
          <w:szCs w:val="22"/>
        </w:rPr>
        <w:t xml:space="preserve"> – the force that is applied to a simple machine such as a pulley or lever.</w:t>
      </w:r>
    </w:p>
    <w:p w:rsidR="006F3B1B" w:rsidRDefault="006F3B1B" w:rsidP="006F3B1B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Input force is also called </w:t>
      </w:r>
      <w:r>
        <w:rPr>
          <w:rFonts w:ascii="Arial" w:hAnsi="Arial" w:cs="Arial"/>
          <w:i/>
          <w:sz w:val="22"/>
          <w:szCs w:val="22"/>
        </w:rPr>
        <w:t>effort</w:t>
      </w:r>
      <w:r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i/>
          <w:sz w:val="22"/>
          <w:szCs w:val="22"/>
        </w:rPr>
        <w:t>effort force</w:t>
      </w:r>
      <w:r>
        <w:rPr>
          <w:rFonts w:ascii="Arial" w:hAnsi="Arial" w:cs="Arial"/>
          <w:sz w:val="22"/>
          <w:szCs w:val="22"/>
        </w:rPr>
        <w:t>.</w:t>
      </w:r>
    </w:p>
    <w:p w:rsidR="006F3B1B" w:rsidRDefault="006F3B1B" w:rsidP="006F3B1B">
      <w:pPr>
        <w:ind w:left="360"/>
        <w:rPr>
          <w:rFonts w:ascii="Arial" w:hAnsi="Arial" w:cs="Arial"/>
          <w:sz w:val="22"/>
          <w:szCs w:val="22"/>
        </w:rPr>
      </w:pPr>
    </w:p>
    <w:p w:rsidR="006F3B1B" w:rsidRDefault="006F3B1B" w:rsidP="006F3B1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Load</w:t>
      </w:r>
      <w:r>
        <w:rPr>
          <w:rFonts w:ascii="Arial" w:hAnsi="Arial" w:cs="Arial"/>
          <w:sz w:val="22"/>
          <w:szCs w:val="22"/>
        </w:rPr>
        <w:t xml:space="preserve"> – the weight that is moved, lifted, or supported by a simple machine.</w:t>
      </w:r>
    </w:p>
    <w:p w:rsidR="006F3B1B" w:rsidRDefault="006F3B1B" w:rsidP="006F3B1B">
      <w:pPr>
        <w:ind w:left="360"/>
        <w:rPr>
          <w:rFonts w:ascii="Arial" w:hAnsi="Arial" w:cs="Arial"/>
          <w:sz w:val="22"/>
          <w:szCs w:val="22"/>
        </w:rPr>
      </w:pPr>
    </w:p>
    <w:p w:rsidR="006F3B1B" w:rsidRDefault="006F3B1B" w:rsidP="006F3B1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Mechanical advantage</w:t>
      </w:r>
      <w:r>
        <w:rPr>
          <w:rFonts w:ascii="Arial" w:hAnsi="Arial" w:cs="Arial"/>
          <w:sz w:val="22"/>
          <w:szCs w:val="22"/>
        </w:rPr>
        <w:t xml:space="preserve"> – the factor by which a simple machine reduces the effort needed to lift </w:t>
      </w:r>
      <w:r w:rsidR="00532F75">
        <w:rPr>
          <w:rFonts w:ascii="Arial" w:hAnsi="Arial" w:cs="Arial"/>
          <w:sz w:val="22"/>
          <w:szCs w:val="22"/>
        </w:rPr>
        <w:t xml:space="preserve">or move </w:t>
      </w:r>
      <w:r>
        <w:rPr>
          <w:rFonts w:ascii="Arial" w:hAnsi="Arial" w:cs="Arial"/>
          <w:sz w:val="22"/>
          <w:szCs w:val="22"/>
        </w:rPr>
        <w:t>an object.</w:t>
      </w:r>
    </w:p>
    <w:p w:rsidR="006F3B1B" w:rsidRDefault="006F3B1B" w:rsidP="006F3B1B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For example, if a simple machine had a mechanical advantage of 2, it would take just over 50 newtons of effort to lift a 100-newton load.</w:t>
      </w:r>
    </w:p>
    <w:p w:rsidR="006F3B1B" w:rsidRDefault="006F3B1B" w:rsidP="006F3B1B">
      <w:pPr>
        <w:ind w:left="360"/>
        <w:rPr>
          <w:rFonts w:ascii="Arial" w:hAnsi="Arial" w:cs="Arial"/>
          <w:sz w:val="22"/>
          <w:szCs w:val="22"/>
        </w:rPr>
      </w:pPr>
    </w:p>
    <w:p w:rsidR="006F3B1B" w:rsidRDefault="006F3B1B" w:rsidP="006F3B1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Output force</w:t>
      </w:r>
      <w:r>
        <w:rPr>
          <w:rFonts w:ascii="Arial" w:hAnsi="Arial" w:cs="Arial"/>
          <w:sz w:val="22"/>
          <w:szCs w:val="22"/>
        </w:rPr>
        <w:t xml:space="preserve"> – the force that a simple machine applies to the load.</w:t>
      </w:r>
    </w:p>
    <w:p w:rsidR="006F3B1B" w:rsidRPr="005A66C9" w:rsidRDefault="006F3B1B" w:rsidP="006F3B1B">
      <w:pPr>
        <w:rPr>
          <w:rFonts w:ascii="Arial" w:hAnsi="Arial" w:cs="Arial"/>
          <w:sz w:val="22"/>
          <w:szCs w:val="22"/>
        </w:rPr>
      </w:pPr>
    </w:p>
    <w:p w:rsidR="006F3B1B" w:rsidRDefault="006F3B1B" w:rsidP="006F3B1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Pulley</w:t>
      </w:r>
      <w:r>
        <w:rPr>
          <w:rFonts w:ascii="Arial" w:hAnsi="Arial" w:cs="Arial"/>
          <w:sz w:val="22"/>
          <w:szCs w:val="22"/>
        </w:rPr>
        <w:t xml:space="preserve"> – a simple machine consisting of a wheel with a groove for a rope or cable. </w:t>
      </w:r>
    </w:p>
    <w:p w:rsidR="006F3B1B" w:rsidRDefault="006F3B1B" w:rsidP="006F3B1B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i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pulley is anchored in place. It rotates but does not move up or down.</w:t>
      </w:r>
    </w:p>
    <w:p w:rsidR="006F3B1B" w:rsidRDefault="006F3B1B" w:rsidP="006F3B1B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i/>
          <w:sz w:val="22"/>
          <w:szCs w:val="22"/>
        </w:rPr>
        <w:t>mov</w:t>
      </w:r>
      <w:r w:rsidR="00836337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able</w:t>
      </w:r>
      <w:r>
        <w:rPr>
          <w:rFonts w:ascii="Arial" w:hAnsi="Arial" w:cs="Arial"/>
          <w:sz w:val="22"/>
          <w:szCs w:val="22"/>
        </w:rPr>
        <w:t xml:space="preserve"> pulley is</w:t>
      </w:r>
      <w:r w:rsidR="004E1D49">
        <w:rPr>
          <w:rFonts w:ascii="Arial" w:hAnsi="Arial" w:cs="Arial"/>
          <w:sz w:val="22"/>
          <w:szCs w:val="22"/>
        </w:rPr>
        <w:t xml:space="preserve"> attached to the load and is</w:t>
      </w:r>
      <w:r>
        <w:rPr>
          <w:rFonts w:ascii="Arial" w:hAnsi="Arial" w:cs="Arial"/>
          <w:sz w:val="22"/>
          <w:szCs w:val="22"/>
        </w:rPr>
        <w:t xml:space="preserve"> free to move up and down. </w:t>
      </w:r>
    </w:p>
    <w:p w:rsidR="006F3B1B" w:rsidRPr="005A66C9" w:rsidRDefault="006F3B1B" w:rsidP="006F3B1B">
      <w:pPr>
        <w:ind w:left="360"/>
        <w:rPr>
          <w:rFonts w:ascii="Arial" w:hAnsi="Arial" w:cs="Arial"/>
          <w:sz w:val="22"/>
          <w:szCs w:val="22"/>
        </w:rPr>
      </w:pPr>
    </w:p>
    <w:p w:rsidR="006F3B1B" w:rsidRDefault="006F3B1B" w:rsidP="006F3B1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Pulley system</w:t>
      </w:r>
      <w:r>
        <w:rPr>
          <w:rFonts w:ascii="Arial" w:hAnsi="Arial" w:cs="Arial"/>
          <w:sz w:val="22"/>
          <w:szCs w:val="22"/>
        </w:rPr>
        <w:t xml:space="preserve"> – a group of two or more pulleys that work together to lift a load.</w:t>
      </w:r>
    </w:p>
    <w:p w:rsidR="006F3B1B" w:rsidRPr="005A66C9" w:rsidRDefault="006F3B1B" w:rsidP="006F3B1B">
      <w:pPr>
        <w:ind w:left="360"/>
        <w:rPr>
          <w:rFonts w:ascii="Arial" w:hAnsi="Arial" w:cs="Arial"/>
          <w:sz w:val="22"/>
          <w:szCs w:val="22"/>
        </w:rPr>
      </w:pPr>
    </w:p>
    <w:p w:rsidR="006F3B1B" w:rsidRDefault="006F3B1B" w:rsidP="006F3B1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Simple machine</w:t>
      </w:r>
      <w:r>
        <w:rPr>
          <w:rFonts w:ascii="Arial" w:hAnsi="Arial" w:cs="Arial"/>
          <w:sz w:val="22"/>
          <w:szCs w:val="22"/>
        </w:rPr>
        <w:t xml:space="preserve"> – a device that requires a single input force to accomplish work.</w:t>
      </w:r>
    </w:p>
    <w:p w:rsidR="006F3B1B" w:rsidRDefault="006F3B1B" w:rsidP="006F3B1B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six simple machines: the </w:t>
      </w:r>
      <w:r w:rsidRPr="00C13151">
        <w:rPr>
          <w:rFonts w:ascii="Arial" w:hAnsi="Arial" w:cs="Arial"/>
          <w:sz w:val="22"/>
          <w:szCs w:val="22"/>
        </w:rPr>
        <w:t>inclined plane,</w:t>
      </w:r>
      <w:r>
        <w:rPr>
          <w:rFonts w:ascii="Arial" w:hAnsi="Arial" w:cs="Arial"/>
          <w:sz w:val="22"/>
          <w:szCs w:val="22"/>
        </w:rPr>
        <w:t xml:space="preserve"> wedge, screw, lever, pulley, and wheel and axle.</w:t>
      </w:r>
    </w:p>
    <w:p w:rsidR="006F3B1B" w:rsidRPr="005A66C9" w:rsidRDefault="006F3B1B" w:rsidP="006F3B1B">
      <w:pPr>
        <w:ind w:left="360"/>
        <w:rPr>
          <w:rFonts w:ascii="Arial" w:hAnsi="Arial" w:cs="Arial"/>
          <w:sz w:val="22"/>
          <w:szCs w:val="22"/>
        </w:rPr>
      </w:pPr>
    </w:p>
    <w:p w:rsidR="006F3B1B" w:rsidRDefault="006F3B1B" w:rsidP="006F3B1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Work</w:t>
      </w:r>
      <w:r>
        <w:rPr>
          <w:rFonts w:ascii="Arial" w:hAnsi="Arial" w:cs="Arial"/>
          <w:sz w:val="22"/>
          <w:szCs w:val="22"/>
        </w:rPr>
        <w:t xml:space="preserve"> – the application of a force over a distance. </w:t>
      </w:r>
    </w:p>
    <w:p w:rsidR="006F3B1B" w:rsidRDefault="006F3B1B" w:rsidP="006F3B1B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work is </w:t>
      </w: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</w:p>
    <w:p w:rsidR="006F3B1B" w:rsidRDefault="006F3B1B" w:rsidP="006F3B1B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calculate work, multiply the force by the distance: </w:t>
      </w: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= </w:t>
      </w:r>
      <w:proofErr w:type="gramStart"/>
      <w:r>
        <w:rPr>
          <w:rFonts w:ascii="Arial" w:hAnsi="Arial" w:cs="Arial"/>
          <w:i/>
          <w:sz w:val="22"/>
          <w:szCs w:val="22"/>
        </w:rPr>
        <w:t>Fd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679FA" w:rsidRPr="006F3B1B" w:rsidRDefault="006F3B1B" w:rsidP="006F3B1B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pulley system, increasing the distance the rope is pulled allows the same amount of work to be done with less force.</w:t>
      </w:r>
    </w:p>
    <w:sectPr w:rsidR="004679FA" w:rsidRPr="006F3B1B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C6" w:rsidRDefault="00E372C6">
      <w:r>
        <w:separator/>
      </w:r>
    </w:p>
  </w:endnote>
  <w:endnote w:type="continuationSeparator" w:id="0">
    <w:p w:rsidR="00E372C6" w:rsidRDefault="00E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5210D1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93965">
    <w:pPr>
      <w:pStyle w:val="Footer"/>
      <w:rPr>
        <w:lang w:val="en-US"/>
      </w:rPr>
    </w:pPr>
    <w:r w:rsidRPr="00E93965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4ECCE73" wp14:editId="4BB8F7D4">
              <wp:simplePos x="0" y="0"/>
              <wp:positionH relativeFrom="margin">
                <wp:posOffset>-978354</wp:posOffset>
              </wp:positionH>
              <wp:positionV relativeFrom="paragraph">
                <wp:posOffset>-143691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65" w:rsidRPr="00E93965" w:rsidRDefault="00E93965" w:rsidP="00E9396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9396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CCE73" id="Group 31" o:spid="_x0000_s1027" style="position:absolute;margin-left:-77.05pt;margin-top:-11.3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JkPizv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93965" w:rsidRPr="00E93965" w:rsidRDefault="00E93965" w:rsidP="00E9396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9396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C6" w:rsidRDefault="00E372C6">
      <w:r>
        <w:separator/>
      </w:r>
    </w:p>
  </w:footnote>
  <w:footnote w:type="continuationSeparator" w:id="0">
    <w:p w:rsidR="00E372C6" w:rsidRDefault="00E3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93965">
    <w:pPr>
      <w:pStyle w:val="Header"/>
      <w:rPr>
        <w:lang w:val="en-US"/>
      </w:rPr>
    </w:pPr>
    <w:r w:rsidRPr="00E93965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5F954E0D" wp14:editId="7DE02662">
          <wp:simplePos x="0" y="0"/>
          <wp:positionH relativeFrom="margin">
            <wp:posOffset>-1045029</wp:posOffset>
          </wp:positionH>
          <wp:positionV relativeFrom="page">
            <wp:posOffset>26126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.05pt;height:1287.55pt" filled="t">
        <v:fill color2="black"/>
        <v:imagedata r:id="rId1" o:title=""/>
      </v:shape>
    </w:pict>
  </w:numPicBullet>
  <w:numPicBullet w:numPicBulletId="1">
    <w:pict>
      <v:shape id="_x0000_i1046" type="#_x0000_t75" style="width:21.2pt;height:19.0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55B22"/>
    <w:rsid w:val="000666A4"/>
    <w:rsid w:val="000A66B7"/>
    <w:rsid w:val="000B08F8"/>
    <w:rsid w:val="00101B60"/>
    <w:rsid w:val="0016461D"/>
    <w:rsid w:val="00174990"/>
    <w:rsid w:val="00184D41"/>
    <w:rsid w:val="001B171D"/>
    <w:rsid w:val="0021085F"/>
    <w:rsid w:val="00233739"/>
    <w:rsid w:val="002A11A6"/>
    <w:rsid w:val="002A14EB"/>
    <w:rsid w:val="002B1DEA"/>
    <w:rsid w:val="002D28DE"/>
    <w:rsid w:val="002E707F"/>
    <w:rsid w:val="003569BE"/>
    <w:rsid w:val="00380719"/>
    <w:rsid w:val="003B3AF2"/>
    <w:rsid w:val="003F6BF1"/>
    <w:rsid w:val="004208BE"/>
    <w:rsid w:val="00460FFC"/>
    <w:rsid w:val="00464D3B"/>
    <w:rsid w:val="004679FA"/>
    <w:rsid w:val="00482EB5"/>
    <w:rsid w:val="00485F0A"/>
    <w:rsid w:val="004B3B3A"/>
    <w:rsid w:val="004C6E4D"/>
    <w:rsid w:val="004D61AC"/>
    <w:rsid w:val="004E1D49"/>
    <w:rsid w:val="004F35C7"/>
    <w:rsid w:val="005127B9"/>
    <w:rsid w:val="005210D1"/>
    <w:rsid w:val="00525FF6"/>
    <w:rsid w:val="00532F75"/>
    <w:rsid w:val="00542CB4"/>
    <w:rsid w:val="005559D0"/>
    <w:rsid w:val="00563AFC"/>
    <w:rsid w:val="005E1628"/>
    <w:rsid w:val="006017F4"/>
    <w:rsid w:val="00621FD9"/>
    <w:rsid w:val="00651AAA"/>
    <w:rsid w:val="00664846"/>
    <w:rsid w:val="00691C55"/>
    <w:rsid w:val="006F3B1B"/>
    <w:rsid w:val="006F45CF"/>
    <w:rsid w:val="00743148"/>
    <w:rsid w:val="00752DEE"/>
    <w:rsid w:val="007C2D47"/>
    <w:rsid w:val="00836337"/>
    <w:rsid w:val="008676E6"/>
    <w:rsid w:val="008C23E6"/>
    <w:rsid w:val="008C76B8"/>
    <w:rsid w:val="008D46EA"/>
    <w:rsid w:val="009211FE"/>
    <w:rsid w:val="00950CD1"/>
    <w:rsid w:val="00967278"/>
    <w:rsid w:val="009B31C8"/>
    <w:rsid w:val="009E1179"/>
    <w:rsid w:val="009F026B"/>
    <w:rsid w:val="009F3E4E"/>
    <w:rsid w:val="00A0058C"/>
    <w:rsid w:val="00A32942"/>
    <w:rsid w:val="00A84045"/>
    <w:rsid w:val="00AA2396"/>
    <w:rsid w:val="00AA4E8F"/>
    <w:rsid w:val="00AF19B5"/>
    <w:rsid w:val="00B31E67"/>
    <w:rsid w:val="00B34386"/>
    <w:rsid w:val="00B36E3B"/>
    <w:rsid w:val="00B40F31"/>
    <w:rsid w:val="00B451B9"/>
    <w:rsid w:val="00B805DA"/>
    <w:rsid w:val="00B959B7"/>
    <w:rsid w:val="00C070ED"/>
    <w:rsid w:val="00C13151"/>
    <w:rsid w:val="00C2763C"/>
    <w:rsid w:val="00C7644B"/>
    <w:rsid w:val="00C77D05"/>
    <w:rsid w:val="00CC5BD2"/>
    <w:rsid w:val="00D437A7"/>
    <w:rsid w:val="00D56EDA"/>
    <w:rsid w:val="00D9626F"/>
    <w:rsid w:val="00DB583E"/>
    <w:rsid w:val="00E3684A"/>
    <w:rsid w:val="00E372C6"/>
    <w:rsid w:val="00E65C75"/>
    <w:rsid w:val="00E740EE"/>
    <w:rsid w:val="00E93965"/>
    <w:rsid w:val="00EB7A33"/>
    <w:rsid w:val="00F05CC3"/>
    <w:rsid w:val="00F91CAA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AC4B0-3ED0-4740-8574-DDA6CDD9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Pulley Lab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Pulley Lab</dc:title>
  <dc:subject/>
  <dc:creator>ExploreLearning</dc:creator>
  <cp:keywords/>
  <cp:lastModifiedBy>David</cp:lastModifiedBy>
  <cp:revision>3</cp:revision>
  <cp:lastPrinted>2009-03-30T22:29:00Z</cp:lastPrinted>
  <dcterms:created xsi:type="dcterms:W3CDTF">2019-05-15T18:15:00Z</dcterms:created>
  <dcterms:modified xsi:type="dcterms:W3CDTF">2019-05-15T18:16:00Z</dcterms:modified>
</cp:coreProperties>
</file>